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19" w:rsidRDefault="006269CA" w:rsidP="00E20219">
      <w:pPr>
        <w:pStyle w:val="a3"/>
        <w:spacing w:line="276" w:lineRule="auto"/>
        <w:ind w:firstLine="602"/>
        <w:rPr>
          <w:bCs w:val="0"/>
        </w:rPr>
      </w:pPr>
      <w:r w:rsidRPr="00E20219">
        <w:rPr>
          <w:bCs w:val="0"/>
        </w:rPr>
        <w:t xml:space="preserve">Справка </w:t>
      </w:r>
    </w:p>
    <w:p w:rsidR="006269CA" w:rsidRPr="00E20219" w:rsidRDefault="00E20219" w:rsidP="00E20219">
      <w:pPr>
        <w:pStyle w:val="a3"/>
        <w:spacing w:line="276" w:lineRule="auto"/>
        <w:ind w:firstLine="602"/>
        <w:rPr>
          <w:bCs w:val="0"/>
        </w:rPr>
      </w:pPr>
      <w:r>
        <w:rPr>
          <w:bCs w:val="0"/>
        </w:rPr>
        <w:t>об участии Санкт-Петербурга в приграничном</w:t>
      </w:r>
      <w:r w:rsidR="006269CA" w:rsidRPr="00E20219">
        <w:rPr>
          <w:bCs w:val="0"/>
        </w:rPr>
        <w:t xml:space="preserve"> сотрудничеств</w:t>
      </w:r>
      <w:r>
        <w:rPr>
          <w:bCs w:val="0"/>
        </w:rPr>
        <w:t>е</w:t>
      </w:r>
      <w:r w:rsidR="006269CA" w:rsidRPr="00E20219">
        <w:rPr>
          <w:bCs w:val="0"/>
        </w:rPr>
        <w:t xml:space="preserve"> </w:t>
      </w:r>
    </w:p>
    <w:p w:rsidR="006269CA" w:rsidRPr="00E20219" w:rsidRDefault="006269CA" w:rsidP="00E20219">
      <w:pPr>
        <w:pStyle w:val="a3"/>
        <w:spacing w:line="276" w:lineRule="auto"/>
        <w:ind w:firstLine="602"/>
        <w:rPr>
          <w:b w:val="0"/>
          <w:bCs w:val="0"/>
        </w:rPr>
      </w:pPr>
    </w:p>
    <w:p w:rsidR="009A736A" w:rsidRPr="00E20219" w:rsidRDefault="009A736A" w:rsidP="009A736A">
      <w:pPr>
        <w:pStyle w:val="a3"/>
        <w:ind w:firstLine="602"/>
        <w:jc w:val="both"/>
        <w:rPr>
          <w:b w:val="0"/>
          <w:bCs w:val="0"/>
          <w:sz w:val="27"/>
          <w:szCs w:val="27"/>
        </w:rPr>
      </w:pPr>
      <w:r w:rsidRPr="00E20219">
        <w:rPr>
          <w:b w:val="0"/>
          <w:bCs w:val="0"/>
          <w:sz w:val="27"/>
          <w:szCs w:val="27"/>
        </w:rPr>
        <w:t xml:space="preserve">В настоящее время подводятся итоги совместной работы завершающихся </w:t>
      </w:r>
      <w:r w:rsidR="00BC227A" w:rsidRPr="00E20219">
        <w:rPr>
          <w:b w:val="0"/>
          <w:bCs w:val="0"/>
          <w:sz w:val="27"/>
          <w:szCs w:val="27"/>
        </w:rPr>
        <w:t>п</w:t>
      </w:r>
      <w:r w:rsidRPr="00E20219">
        <w:rPr>
          <w:b w:val="0"/>
          <w:bCs w:val="0"/>
          <w:sz w:val="27"/>
          <w:szCs w:val="27"/>
        </w:rPr>
        <w:t xml:space="preserve">рограмм приграничного сотрудничества Россия-ЕС (2007-2013 гг.) </w:t>
      </w:r>
      <w:r w:rsidR="00D46E56">
        <w:rPr>
          <w:b w:val="0"/>
          <w:bCs w:val="0"/>
          <w:sz w:val="27"/>
          <w:szCs w:val="27"/>
        </w:rPr>
        <w:br/>
      </w:r>
      <w:r w:rsidRPr="00E20219">
        <w:rPr>
          <w:b w:val="0"/>
          <w:bCs w:val="0"/>
          <w:sz w:val="27"/>
          <w:szCs w:val="27"/>
        </w:rPr>
        <w:t xml:space="preserve">«Россия </w:t>
      </w:r>
      <w:r w:rsidR="00D160DF" w:rsidRPr="00E20219">
        <w:rPr>
          <w:b w:val="0"/>
          <w:bCs w:val="0"/>
          <w:sz w:val="27"/>
          <w:szCs w:val="27"/>
        </w:rPr>
        <w:t>–</w:t>
      </w:r>
      <w:r w:rsidR="00BC227A" w:rsidRPr="00E20219">
        <w:rPr>
          <w:b w:val="0"/>
          <w:bCs w:val="0"/>
          <w:sz w:val="27"/>
          <w:szCs w:val="27"/>
        </w:rPr>
        <w:t xml:space="preserve"> Эстония – Латвия</w:t>
      </w:r>
      <w:r w:rsidRPr="00E20219">
        <w:rPr>
          <w:b w:val="0"/>
          <w:bCs w:val="0"/>
          <w:sz w:val="27"/>
          <w:szCs w:val="27"/>
        </w:rPr>
        <w:t>» и «</w:t>
      </w:r>
      <w:r w:rsidR="00BC227A" w:rsidRPr="00E20219">
        <w:rPr>
          <w:b w:val="0"/>
          <w:bCs w:val="0"/>
          <w:sz w:val="27"/>
          <w:szCs w:val="27"/>
        </w:rPr>
        <w:t xml:space="preserve">Россия </w:t>
      </w:r>
      <w:r w:rsidR="00D160DF" w:rsidRPr="00E20219">
        <w:rPr>
          <w:b w:val="0"/>
          <w:bCs w:val="0"/>
          <w:sz w:val="27"/>
          <w:szCs w:val="27"/>
        </w:rPr>
        <w:t>–</w:t>
      </w:r>
      <w:r w:rsidR="00BC227A" w:rsidRPr="00E20219">
        <w:rPr>
          <w:b w:val="0"/>
          <w:bCs w:val="0"/>
          <w:sz w:val="27"/>
          <w:szCs w:val="27"/>
        </w:rPr>
        <w:t xml:space="preserve"> Юго-Восточная Финляндия</w:t>
      </w:r>
      <w:r w:rsidRPr="00E20219">
        <w:rPr>
          <w:b w:val="0"/>
          <w:bCs w:val="0"/>
          <w:sz w:val="27"/>
          <w:szCs w:val="27"/>
        </w:rPr>
        <w:t>»</w:t>
      </w:r>
      <w:r w:rsidR="00157622" w:rsidRPr="00E20219">
        <w:rPr>
          <w:b w:val="0"/>
          <w:bCs w:val="0"/>
          <w:sz w:val="27"/>
          <w:szCs w:val="27"/>
        </w:rPr>
        <w:t xml:space="preserve"> (далее – Программы)</w:t>
      </w:r>
      <w:r w:rsidRPr="00E20219">
        <w:rPr>
          <w:b w:val="0"/>
          <w:bCs w:val="0"/>
          <w:sz w:val="27"/>
          <w:szCs w:val="27"/>
        </w:rPr>
        <w:t xml:space="preserve">. Результатом </w:t>
      </w:r>
      <w:r w:rsidR="00BC227A" w:rsidRPr="00E20219">
        <w:rPr>
          <w:b w:val="0"/>
          <w:bCs w:val="0"/>
          <w:sz w:val="27"/>
          <w:szCs w:val="27"/>
        </w:rPr>
        <w:t xml:space="preserve">эффективного использования инструментов приграничного сотрудничества в Санкт-Петербурге стала </w:t>
      </w:r>
      <w:r w:rsidRPr="00E20219">
        <w:rPr>
          <w:b w:val="0"/>
          <w:bCs w:val="0"/>
          <w:sz w:val="27"/>
          <w:szCs w:val="27"/>
        </w:rPr>
        <w:t>реализаци</w:t>
      </w:r>
      <w:r w:rsidR="00BC227A" w:rsidRPr="00E20219">
        <w:rPr>
          <w:b w:val="0"/>
          <w:bCs w:val="0"/>
          <w:sz w:val="27"/>
          <w:szCs w:val="27"/>
        </w:rPr>
        <w:t>я</w:t>
      </w:r>
      <w:r w:rsidRPr="00E20219">
        <w:rPr>
          <w:b w:val="0"/>
          <w:bCs w:val="0"/>
          <w:sz w:val="27"/>
          <w:szCs w:val="27"/>
        </w:rPr>
        <w:t xml:space="preserve"> 36 проектов на сумму более 30 млн. евро.</w:t>
      </w:r>
      <w:r w:rsidR="00157622" w:rsidRPr="00E20219">
        <w:rPr>
          <w:b w:val="0"/>
          <w:bCs w:val="0"/>
          <w:sz w:val="27"/>
          <w:szCs w:val="27"/>
        </w:rPr>
        <w:t xml:space="preserve"> </w:t>
      </w:r>
    </w:p>
    <w:p w:rsidR="00BB11C9" w:rsidRPr="00E20219" w:rsidRDefault="00BB11C9" w:rsidP="00157622">
      <w:pPr>
        <w:pStyle w:val="a3"/>
        <w:ind w:firstLine="602"/>
        <w:jc w:val="both"/>
        <w:rPr>
          <w:b w:val="0"/>
          <w:bCs w:val="0"/>
          <w:sz w:val="27"/>
          <w:szCs w:val="27"/>
        </w:rPr>
      </w:pPr>
      <w:proofErr w:type="gramStart"/>
      <w:r w:rsidRPr="00E20219">
        <w:rPr>
          <w:b w:val="0"/>
          <w:bCs w:val="0"/>
          <w:sz w:val="27"/>
          <w:szCs w:val="27"/>
        </w:rPr>
        <w:t xml:space="preserve">Проекты, </w:t>
      </w:r>
      <w:proofErr w:type="spellStart"/>
      <w:r w:rsidRPr="00E20219">
        <w:rPr>
          <w:b w:val="0"/>
          <w:bCs w:val="0"/>
          <w:sz w:val="27"/>
          <w:szCs w:val="27"/>
        </w:rPr>
        <w:t>софинансируемые</w:t>
      </w:r>
      <w:proofErr w:type="spellEnd"/>
      <w:r w:rsidRPr="00E20219">
        <w:rPr>
          <w:b w:val="0"/>
          <w:bCs w:val="0"/>
          <w:sz w:val="27"/>
          <w:szCs w:val="27"/>
        </w:rPr>
        <w:t xml:space="preserve"> из средств федерального бюджета Российской Федерации и реализуемые на территории Санкт-Петербурга, направлены на поддержку и развитие малого бизнеса, инновационных и информационных технологий, защиту окружающей среды, сотрудничество в области образования, культуры, социальной сфере и внесли существенный вклад в развитие приграничных территорий. </w:t>
      </w:r>
      <w:proofErr w:type="gramEnd"/>
    </w:p>
    <w:p w:rsidR="00157622" w:rsidRPr="00E20219" w:rsidRDefault="00157622" w:rsidP="00157622">
      <w:pPr>
        <w:pStyle w:val="a3"/>
        <w:ind w:firstLine="602"/>
        <w:jc w:val="both"/>
        <w:rPr>
          <w:b w:val="0"/>
          <w:bCs w:val="0"/>
          <w:sz w:val="27"/>
          <w:szCs w:val="27"/>
        </w:rPr>
      </w:pPr>
      <w:r w:rsidRPr="00E20219">
        <w:rPr>
          <w:b w:val="0"/>
          <w:bCs w:val="0"/>
          <w:sz w:val="27"/>
          <w:szCs w:val="27"/>
        </w:rPr>
        <w:t xml:space="preserve">С наиболее актуальной информацией по проектам можно ознакомиться на официальных сайтах Программ: </w:t>
      </w:r>
      <w:hyperlink r:id="rId5" w:history="1">
        <w:r w:rsidRPr="00E20219">
          <w:rPr>
            <w:rStyle w:val="a5"/>
            <w:b w:val="0"/>
            <w:bCs w:val="0"/>
            <w:sz w:val="27"/>
            <w:szCs w:val="27"/>
          </w:rPr>
          <w:t>http://www.estlatrus.eu/</w:t>
        </w:r>
      </w:hyperlink>
      <w:r w:rsidRPr="00E20219">
        <w:rPr>
          <w:b w:val="0"/>
          <w:bCs w:val="0"/>
          <w:sz w:val="27"/>
          <w:szCs w:val="27"/>
        </w:rPr>
        <w:t xml:space="preserve"> и </w:t>
      </w:r>
      <w:hyperlink r:id="rId6" w:history="1">
        <w:r w:rsidRPr="00E20219">
          <w:rPr>
            <w:rStyle w:val="a5"/>
            <w:b w:val="0"/>
            <w:bCs w:val="0"/>
            <w:sz w:val="27"/>
            <w:szCs w:val="27"/>
          </w:rPr>
          <w:t>http://www.southeastfinrusnpi.fi/ru/</w:t>
        </w:r>
      </w:hyperlink>
      <w:r w:rsidRPr="00E20219">
        <w:rPr>
          <w:b w:val="0"/>
          <w:bCs w:val="0"/>
          <w:sz w:val="27"/>
          <w:szCs w:val="27"/>
        </w:rPr>
        <w:t xml:space="preserve">. </w:t>
      </w:r>
    </w:p>
    <w:p w:rsidR="00157622" w:rsidRPr="00E20219" w:rsidRDefault="00157622" w:rsidP="00157622">
      <w:pPr>
        <w:pStyle w:val="a3"/>
        <w:ind w:firstLine="602"/>
        <w:jc w:val="both"/>
        <w:rPr>
          <w:b w:val="0"/>
          <w:bCs w:val="0"/>
          <w:sz w:val="27"/>
          <w:szCs w:val="27"/>
        </w:rPr>
      </w:pPr>
      <w:r w:rsidRPr="00E20219">
        <w:rPr>
          <w:b w:val="0"/>
          <w:bCs w:val="0"/>
          <w:sz w:val="27"/>
          <w:szCs w:val="27"/>
        </w:rPr>
        <w:t>Результаты совместной проектной деятельности, име</w:t>
      </w:r>
      <w:r w:rsidR="00EF4A53">
        <w:rPr>
          <w:b w:val="0"/>
          <w:bCs w:val="0"/>
          <w:sz w:val="27"/>
          <w:szCs w:val="27"/>
        </w:rPr>
        <w:t>ющиеся</w:t>
      </w:r>
      <w:r w:rsidRPr="00E20219">
        <w:rPr>
          <w:b w:val="0"/>
          <w:bCs w:val="0"/>
          <w:sz w:val="27"/>
          <w:szCs w:val="27"/>
        </w:rPr>
        <w:t xml:space="preserve"> на сегодняшний день, направлены на решение важных стратегических задач развития города и Северо-Западного региона.</w:t>
      </w:r>
    </w:p>
    <w:p w:rsidR="00157622" w:rsidRPr="00E20219" w:rsidRDefault="00157622" w:rsidP="00157622">
      <w:pPr>
        <w:pStyle w:val="a3"/>
        <w:ind w:firstLine="602"/>
        <w:jc w:val="both"/>
        <w:rPr>
          <w:b w:val="0"/>
          <w:bCs w:val="0"/>
          <w:sz w:val="27"/>
          <w:szCs w:val="27"/>
        </w:rPr>
      </w:pPr>
      <w:r w:rsidRPr="00E20219">
        <w:rPr>
          <w:b w:val="0"/>
          <w:bCs w:val="0"/>
          <w:sz w:val="27"/>
          <w:szCs w:val="27"/>
        </w:rPr>
        <w:t>Основные достижения реализованных Программ:</w:t>
      </w:r>
    </w:p>
    <w:p w:rsidR="00157622" w:rsidRPr="00E20219" w:rsidRDefault="00157622" w:rsidP="00157622">
      <w:pPr>
        <w:pStyle w:val="a3"/>
        <w:ind w:firstLine="602"/>
        <w:jc w:val="both"/>
        <w:rPr>
          <w:b w:val="0"/>
          <w:bCs w:val="0"/>
          <w:sz w:val="27"/>
          <w:szCs w:val="27"/>
        </w:rPr>
      </w:pPr>
      <w:r w:rsidRPr="00E20219">
        <w:rPr>
          <w:b w:val="0"/>
          <w:bCs w:val="0"/>
          <w:sz w:val="27"/>
          <w:szCs w:val="27"/>
        </w:rPr>
        <w:t xml:space="preserve">1. Регионы России, включая Санкт-Петербург, реально участвовали в разработке программ, формировании приоритетных направлений сотрудничества и отборе проектов. </w:t>
      </w:r>
    </w:p>
    <w:p w:rsidR="00157622" w:rsidRPr="00E20219" w:rsidRDefault="00157622" w:rsidP="00157622">
      <w:pPr>
        <w:pStyle w:val="a3"/>
        <w:ind w:firstLine="602"/>
        <w:jc w:val="both"/>
        <w:rPr>
          <w:b w:val="0"/>
          <w:bCs w:val="0"/>
          <w:sz w:val="27"/>
          <w:szCs w:val="27"/>
        </w:rPr>
      </w:pPr>
      <w:r w:rsidRPr="00E20219">
        <w:rPr>
          <w:b w:val="0"/>
          <w:bCs w:val="0"/>
          <w:sz w:val="27"/>
          <w:szCs w:val="27"/>
        </w:rPr>
        <w:t xml:space="preserve">2. Удалось избавиться от </w:t>
      </w:r>
      <w:r w:rsidR="00610E92">
        <w:rPr>
          <w:b w:val="0"/>
          <w:bCs w:val="0"/>
          <w:sz w:val="27"/>
          <w:szCs w:val="27"/>
        </w:rPr>
        <w:t>бесперспективных</w:t>
      </w:r>
      <w:r w:rsidRPr="00E20219">
        <w:rPr>
          <w:b w:val="0"/>
          <w:bCs w:val="0"/>
          <w:sz w:val="27"/>
          <w:szCs w:val="27"/>
        </w:rPr>
        <w:t xml:space="preserve"> проектов.</w:t>
      </w:r>
    </w:p>
    <w:p w:rsidR="00157622" w:rsidRPr="00E20219" w:rsidRDefault="00157622" w:rsidP="00157622">
      <w:pPr>
        <w:pStyle w:val="a3"/>
        <w:ind w:firstLine="602"/>
        <w:jc w:val="both"/>
        <w:rPr>
          <w:b w:val="0"/>
          <w:bCs w:val="0"/>
          <w:sz w:val="27"/>
          <w:szCs w:val="27"/>
        </w:rPr>
      </w:pPr>
      <w:r w:rsidRPr="00E20219">
        <w:rPr>
          <w:b w:val="0"/>
          <w:bCs w:val="0"/>
          <w:sz w:val="27"/>
          <w:szCs w:val="27"/>
        </w:rPr>
        <w:t>3. Был создан реальный многоуровневый механизм экспертизы проектных заявок. Они оценивались экспертами отраслевых комитетов Администрации города на предмет соответствия стратегическим приоритетам развития Санкт-Петербурга</w:t>
      </w:r>
      <w:r w:rsidR="00610E92">
        <w:rPr>
          <w:b w:val="0"/>
          <w:bCs w:val="0"/>
          <w:sz w:val="27"/>
          <w:szCs w:val="27"/>
        </w:rPr>
        <w:t xml:space="preserve"> и Стратегии социально-экономического развития Северо-западного Федерального округа Российской Федерации до 2020 года</w:t>
      </w:r>
      <w:r w:rsidRPr="00E20219">
        <w:rPr>
          <w:b w:val="0"/>
          <w:bCs w:val="0"/>
          <w:sz w:val="27"/>
          <w:szCs w:val="27"/>
        </w:rPr>
        <w:t>. В результате значительно улучшилось качество проектов, принятых к финансированию.</w:t>
      </w:r>
    </w:p>
    <w:p w:rsidR="00157622" w:rsidRPr="00E20219" w:rsidRDefault="00157622" w:rsidP="00157622">
      <w:pPr>
        <w:pStyle w:val="a3"/>
        <w:ind w:firstLine="602"/>
        <w:jc w:val="both"/>
        <w:rPr>
          <w:b w:val="0"/>
          <w:bCs w:val="0"/>
          <w:sz w:val="27"/>
          <w:szCs w:val="27"/>
        </w:rPr>
      </w:pPr>
      <w:r w:rsidRPr="00E20219">
        <w:rPr>
          <w:b w:val="0"/>
          <w:bCs w:val="0"/>
          <w:sz w:val="27"/>
          <w:szCs w:val="27"/>
        </w:rPr>
        <w:t xml:space="preserve">4. </w:t>
      </w:r>
      <w:proofErr w:type="gramStart"/>
      <w:r w:rsidRPr="00E20219">
        <w:rPr>
          <w:b w:val="0"/>
          <w:bCs w:val="0"/>
          <w:sz w:val="27"/>
          <w:szCs w:val="27"/>
        </w:rPr>
        <w:t>Получили поддержку со стороны Администрации города и успешно осуществлены</w:t>
      </w:r>
      <w:proofErr w:type="gramEnd"/>
      <w:r w:rsidRPr="00E20219">
        <w:rPr>
          <w:b w:val="0"/>
          <w:bCs w:val="0"/>
          <w:sz w:val="27"/>
          <w:szCs w:val="27"/>
        </w:rPr>
        <w:t xml:space="preserve"> стратегически важные для города и инновационные проекты.</w:t>
      </w:r>
    </w:p>
    <w:p w:rsidR="00157622" w:rsidRPr="00E20219" w:rsidRDefault="00157622" w:rsidP="00157622">
      <w:pPr>
        <w:pStyle w:val="a3"/>
        <w:ind w:firstLine="602"/>
        <w:jc w:val="both"/>
        <w:rPr>
          <w:b w:val="0"/>
          <w:bCs w:val="0"/>
          <w:sz w:val="27"/>
          <w:szCs w:val="27"/>
        </w:rPr>
      </w:pPr>
      <w:r w:rsidRPr="00E20219">
        <w:rPr>
          <w:b w:val="0"/>
          <w:bCs w:val="0"/>
          <w:sz w:val="27"/>
          <w:szCs w:val="27"/>
        </w:rPr>
        <w:t>5. Был налажен механизм проведения форумов по поиску партнеров, что позволило привлечь к участию в Программах большее количество проектантов.</w:t>
      </w:r>
    </w:p>
    <w:p w:rsidR="009A736A" w:rsidRPr="00E20219" w:rsidRDefault="009A736A" w:rsidP="009A736A">
      <w:pPr>
        <w:pStyle w:val="a3"/>
        <w:ind w:firstLine="602"/>
        <w:jc w:val="both"/>
        <w:rPr>
          <w:b w:val="0"/>
          <w:bCs w:val="0"/>
          <w:sz w:val="27"/>
          <w:szCs w:val="27"/>
        </w:rPr>
      </w:pPr>
      <w:r w:rsidRPr="00E20219">
        <w:rPr>
          <w:b w:val="0"/>
          <w:bCs w:val="0"/>
          <w:sz w:val="27"/>
          <w:szCs w:val="27"/>
        </w:rPr>
        <w:t xml:space="preserve">С мая 2013 года Администрация Санкт-Петербурга совместно с Минэкономразвития </w:t>
      </w:r>
      <w:r w:rsidR="00EF4A53">
        <w:rPr>
          <w:b w:val="0"/>
          <w:bCs w:val="0"/>
          <w:sz w:val="27"/>
          <w:szCs w:val="27"/>
        </w:rPr>
        <w:t xml:space="preserve">России </w:t>
      </w:r>
      <w:r w:rsidRPr="00E20219">
        <w:rPr>
          <w:b w:val="0"/>
          <w:bCs w:val="0"/>
          <w:sz w:val="27"/>
          <w:szCs w:val="27"/>
        </w:rPr>
        <w:t>и МИД</w:t>
      </w:r>
      <w:r w:rsidR="00610E92">
        <w:rPr>
          <w:b w:val="0"/>
          <w:bCs w:val="0"/>
          <w:sz w:val="27"/>
          <w:szCs w:val="27"/>
        </w:rPr>
        <w:t>ом</w:t>
      </w:r>
      <w:r w:rsidRPr="00E20219">
        <w:rPr>
          <w:b w:val="0"/>
          <w:bCs w:val="0"/>
          <w:sz w:val="27"/>
          <w:szCs w:val="27"/>
        </w:rPr>
        <w:t xml:space="preserve"> России принимает активное участие в подготовке программ приграничного сотрудничества Россия – ЕС на 2014-2020 годы. Созданы Совместные программные комитеты (СПК) по подготовке следующих </w:t>
      </w:r>
      <w:r w:rsidR="00D160DF" w:rsidRPr="00E20219">
        <w:rPr>
          <w:b w:val="0"/>
          <w:bCs w:val="0"/>
          <w:sz w:val="27"/>
          <w:szCs w:val="27"/>
        </w:rPr>
        <w:t xml:space="preserve">двусторонних </w:t>
      </w:r>
      <w:r w:rsidRPr="00E20219">
        <w:rPr>
          <w:b w:val="0"/>
          <w:bCs w:val="0"/>
          <w:sz w:val="27"/>
          <w:szCs w:val="27"/>
        </w:rPr>
        <w:t>программ: «Россия</w:t>
      </w:r>
      <w:r w:rsidR="00D160DF" w:rsidRPr="00E20219">
        <w:rPr>
          <w:b w:val="0"/>
          <w:bCs w:val="0"/>
          <w:sz w:val="27"/>
          <w:szCs w:val="27"/>
        </w:rPr>
        <w:t xml:space="preserve"> – Латвия</w:t>
      </w:r>
      <w:r w:rsidRPr="00E20219">
        <w:rPr>
          <w:b w:val="0"/>
          <w:bCs w:val="0"/>
          <w:sz w:val="27"/>
          <w:szCs w:val="27"/>
        </w:rPr>
        <w:t>», «</w:t>
      </w:r>
      <w:r w:rsidR="00D160DF" w:rsidRPr="00E20219">
        <w:rPr>
          <w:b w:val="0"/>
          <w:bCs w:val="0"/>
          <w:sz w:val="27"/>
          <w:szCs w:val="27"/>
        </w:rPr>
        <w:t xml:space="preserve">Россия – </w:t>
      </w:r>
      <w:r w:rsidRPr="00E20219">
        <w:rPr>
          <w:b w:val="0"/>
          <w:bCs w:val="0"/>
          <w:sz w:val="27"/>
          <w:szCs w:val="27"/>
        </w:rPr>
        <w:t>Эстония» и «</w:t>
      </w:r>
      <w:r w:rsidR="00D160DF" w:rsidRPr="00E20219">
        <w:rPr>
          <w:b w:val="0"/>
          <w:bCs w:val="0"/>
          <w:sz w:val="27"/>
          <w:szCs w:val="27"/>
        </w:rPr>
        <w:t xml:space="preserve">Россия – </w:t>
      </w:r>
      <w:r w:rsidRPr="00E20219">
        <w:rPr>
          <w:b w:val="0"/>
          <w:bCs w:val="0"/>
          <w:sz w:val="27"/>
          <w:szCs w:val="27"/>
        </w:rPr>
        <w:t>Юго-Восточная Финляндия» (далее – ППС).</w:t>
      </w:r>
      <w:r w:rsidRPr="00E20219">
        <w:rPr>
          <w:sz w:val="27"/>
          <w:szCs w:val="27"/>
        </w:rPr>
        <w:t xml:space="preserve"> </w:t>
      </w:r>
      <w:r w:rsidRPr="00E20219">
        <w:rPr>
          <w:b w:val="0"/>
          <w:bCs w:val="0"/>
          <w:sz w:val="27"/>
          <w:szCs w:val="27"/>
        </w:rPr>
        <w:t xml:space="preserve">Следует отметить, что при разработке ППС были учтены лучшие практики реализации Программ, а в основе принятия решений лежал принцип равноправия сторон. </w:t>
      </w:r>
    </w:p>
    <w:p w:rsidR="00BB11C9" w:rsidRPr="00E20219" w:rsidRDefault="00BB11C9" w:rsidP="009A736A">
      <w:pPr>
        <w:pStyle w:val="a3"/>
        <w:ind w:firstLine="602"/>
        <w:jc w:val="both"/>
        <w:rPr>
          <w:b w:val="0"/>
          <w:bCs w:val="0"/>
          <w:sz w:val="27"/>
          <w:szCs w:val="27"/>
        </w:rPr>
      </w:pPr>
      <w:r w:rsidRPr="00E20219">
        <w:rPr>
          <w:b w:val="0"/>
          <w:bCs w:val="0"/>
          <w:sz w:val="27"/>
          <w:szCs w:val="27"/>
        </w:rPr>
        <w:t xml:space="preserve">ППС совместно финансируются Российской Федерацией и Европейским Союзом. </w:t>
      </w:r>
      <w:proofErr w:type="gramStart"/>
      <w:r w:rsidRPr="00E20219">
        <w:rPr>
          <w:b w:val="0"/>
          <w:bCs w:val="0"/>
          <w:sz w:val="27"/>
          <w:szCs w:val="27"/>
        </w:rPr>
        <w:t>Планируемое</w:t>
      </w:r>
      <w:proofErr w:type="gramEnd"/>
      <w:r w:rsidRPr="00E20219">
        <w:rPr>
          <w:b w:val="0"/>
          <w:bCs w:val="0"/>
          <w:sz w:val="27"/>
          <w:szCs w:val="27"/>
        </w:rPr>
        <w:t xml:space="preserve"> российское </w:t>
      </w:r>
      <w:proofErr w:type="spellStart"/>
      <w:r w:rsidRPr="00E20219">
        <w:rPr>
          <w:b w:val="0"/>
          <w:bCs w:val="0"/>
          <w:sz w:val="27"/>
          <w:szCs w:val="27"/>
        </w:rPr>
        <w:t>софинансирование</w:t>
      </w:r>
      <w:proofErr w:type="spellEnd"/>
      <w:r w:rsidRPr="00E20219">
        <w:rPr>
          <w:b w:val="0"/>
          <w:bCs w:val="0"/>
          <w:sz w:val="27"/>
          <w:szCs w:val="27"/>
        </w:rPr>
        <w:t xml:space="preserve"> программы «Россия – Юго-Восточная Финляндия» составит 18,07 млн. евро, а ее общий бюджет – более 72 млн. </w:t>
      </w:r>
      <w:r w:rsidRPr="00E20219">
        <w:rPr>
          <w:b w:val="0"/>
          <w:bCs w:val="0"/>
          <w:sz w:val="27"/>
          <w:szCs w:val="27"/>
        </w:rPr>
        <w:lastRenderedPageBreak/>
        <w:t xml:space="preserve">евро. На программу «Россия – Эстония» из российского бюджета планируется выделить 8,4 млн. евро при общем бюджете в 34,2 млн. евро. </w:t>
      </w:r>
      <w:proofErr w:type="spellStart"/>
      <w:r w:rsidRPr="00E20219">
        <w:rPr>
          <w:b w:val="0"/>
          <w:bCs w:val="0"/>
          <w:sz w:val="27"/>
          <w:szCs w:val="27"/>
        </w:rPr>
        <w:t>Софинансирование</w:t>
      </w:r>
      <w:proofErr w:type="spellEnd"/>
      <w:r w:rsidRPr="00E20219">
        <w:rPr>
          <w:b w:val="0"/>
          <w:bCs w:val="0"/>
          <w:sz w:val="27"/>
          <w:szCs w:val="27"/>
        </w:rPr>
        <w:t xml:space="preserve"> программы «Россия – Латвия» с российской стороны должно составить 7,9 млн. евро, а ее общий бюджет – около 27 млн. евро.</w:t>
      </w:r>
    </w:p>
    <w:p w:rsidR="009A736A" w:rsidRPr="00E20219" w:rsidRDefault="009A736A" w:rsidP="009A736A">
      <w:pPr>
        <w:pStyle w:val="a3"/>
        <w:ind w:firstLine="602"/>
        <w:jc w:val="both"/>
        <w:rPr>
          <w:b w:val="0"/>
          <w:bCs w:val="0"/>
          <w:sz w:val="27"/>
          <w:szCs w:val="27"/>
        </w:rPr>
      </w:pPr>
      <w:r w:rsidRPr="00E20219">
        <w:rPr>
          <w:b w:val="0"/>
          <w:bCs w:val="0"/>
          <w:sz w:val="27"/>
          <w:szCs w:val="27"/>
        </w:rPr>
        <w:t>В будущем программном периоде Санкт-Петербург планирует принять участие в реализации проектов, в том числе крупномасштабных (инфраструктурных) в рамках всех приоритетных направлений приграничного сотрудничества:</w:t>
      </w:r>
    </w:p>
    <w:p w:rsidR="009A736A" w:rsidRPr="00E20219" w:rsidRDefault="009A736A" w:rsidP="009A736A">
      <w:pPr>
        <w:pStyle w:val="a3"/>
        <w:ind w:firstLine="602"/>
        <w:jc w:val="both"/>
        <w:rPr>
          <w:b w:val="0"/>
          <w:bCs w:val="0"/>
          <w:sz w:val="27"/>
          <w:szCs w:val="27"/>
        </w:rPr>
      </w:pPr>
      <w:r w:rsidRPr="00E20219">
        <w:rPr>
          <w:sz w:val="27"/>
          <w:szCs w:val="27"/>
        </w:rPr>
        <w:t>∙</w:t>
      </w:r>
      <w:r w:rsidRPr="00E20219">
        <w:rPr>
          <w:b w:val="0"/>
          <w:bCs w:val="0"/>
          <w:sz w:val="27"/>
          <w:szCs w:val="27"/>
        </w:rPr>
        <w:t xml:space="preserve">развитие предпринимательства и </w:t>
      </w:r>
      <w:r w:rsidR="00610E92">
        <w:rPr>
          <w:b w:val="0"/>
          <w:bCs w:val="0"/>
          <w:sz w:val="27"/>
          <w:szCs w:val="27"/>
        </w:rPr>
        <w:t xml:space="preserve">поддержка </w:t>
      </w:r>
      <w:r w:rsidRPr="00E20219">
        <w:rPr>
          <w:b w:val="0"/>
          <w:bCs w:val="0"/>
          <w:sz w:val="27"/>
          <w:szCs w:val="27"/>
        </w:rPr>
        <w:t>малых и средних предприятий;</w:t>
      </w:r>
    </w:p>
    <w:p w:rsidR="009A736A" w:rsidRPr="00E20219" w:rsidRDefault="009A736A" w:rsidP="009A736A">
      <w:pPr>
        <w:pStyle w:val="a3"/>
        <w:ind w:firstLine="602"/>
        <w:jc w:val="both"/>
        <w:rPr>
          <w:b w:val="0"/>
          <w:bCs w:val="0"/>
          <w:sz w:val="27"/>
          <w:szCs w:val="27"/>
        </w:rPr>
      </w:pPr>
      <w:r w:rsidRPr="00E20219">
        <w:rPr>
          <w:sz w:val="27"/>
          <w:szCs w:val="27"/>
        </w:rPr>
        <w:t>∙</w:t>
      </w:r>
      <w:r w:rsidRPr="00E20219">
        <w:rPr>
          <w:b w:val="0"/>
          <w:bCs w:val="0"/>
          <w:sz w:val="27"/>
          <w:szCs w:val="27"/>
        </w:rPr>
        <w:t>поддержка образования, научных исследований, развития технологий и инноваций;</w:t>
      </w:r>
    </w:p>
    <w:p w:rsidR="009A736A" w:rsidRPr="00E20219" w:rsidRDefault="009A736A" w:rsidP="009A736A">
      <w:pPr>
        <w:pStyle w:val="a3"/>
        <w:ind w:firstLine="602"/>
        <w:jc w:val="both"/>
        <w:rPr>
          <w:b w:val="0"/>
          <w:bCs w:val="0"/>
          <w:sz w:val="27"/>
          <w:szCs w:val="27"/>
        </w:rPr>
      </w:pPr>
      <w:r w:rsidRPr="00E20219">
        <w:rPr>
          <w:sz w:val="27"/>
          <w:szCs w:val="27"/>
        </w:rPr>
        <w:t>∙</w:t>
      </w:r>
      <w:r w:rsidRPr="00E20219">
        <w:rPr>
          <w:b w:val="0"/>
          <w:bCs w:val="0"/>
          <w:sz w:val="27"/>
          <w:szCs w:val="27"/>
        </w:rPr>
        <w:t>охрана окружающей среды и смягчение последствий изменения климата и адаптация к ним;</w:t>
      </w:r>
    </w:p>
    <w:p w:rsidR="009A736A" w:rsidRPr="00E20219" w:rsidRDefault="009A736A" w:rsidP="009A736A">
      <w:pPr>
        <w:pStyle w:val="a3"/>
        <w:ind w:firstLine="602"/>
        <w:jc w:val="both"/>
        <w:rPr>
          <w:b w:val="0"/>
          <w:bCs w:val="0"/>
          <w:sz w:val="27"/>
          <w:szCs w:val="27"/>
        </w:rPr>
      </w:pPr>
      <w:r w:rsidRPr="00E20219">
        <w:rPr>
          <w:sz w:val="27"/>
          <w:szCs w:val="27"/>
        </w:rPr>
        <w:t>∙</w:t>
      </w:r>
      <w:r w:rsidRPr="00E20219">
        <w:rPr>
          <w:b w:val="0"/>
          <w:bCs w:val="0"/>
          <w:sz w:val="27"/>
          <w:szCs w:val="27"/>
        </w:rPr>
        <w:t>содействие обеспечению пограничного контроля и безопасности границ, управлению мобильностью и миграцией.</w:t>
      </w:r>
    </w:p>
    <w:p w:rsidR="009A736A" w:rsidRPr="00E20219" w:rsidRDefault="009A736A" w:rsidP="009A736A">
      <w:pPr>
        <w:pStyle w:val="a3"/>
        <w:ind w:firstLine="602"/>
        <w:jc w:val="both"/>
        <w:rPr>
          <w:b w:val="0"/>
          <w:bCs w:val="0"/>
          <w:sz w:val="27"/>
          <w:szCs w:val="27"/>
        </w:rPr>
      </w:pPr>
      <w:r w:rsidRPr="00E20219">
        <w:rPr>
          <w:b w:val="0"/>
          <w:bCs w:val="0"/>
          <w:sz w:val="27"/>
          <w:szCs w:val="27"/>
        </w:rPr>
        <w:t>В соответствии с решениями, принятыми СПК в январе 2014 года в рамках программы приграничного сотрудничества «</w:t>
      </w:r>
      <w:r w:rsidR="00E31A8F" w:rsidRPr="00E20219">
        <w:rPr>
          <w:b w:val="0"/>
          <w:bCs w:val="0"/>
          <w:sz w:val="27"/>
          <w:szCs w:val="27"/>
        </w:rPr>
        <w:t xml:space="preserve">Россия – </w:t>
      </w:r>
      <w:r w:rsidRPr="00E20219">
        <w:rPr>
          <w:b w:val="0"/>
          <w:bCs w:val="0"/>
          <w:sz w:val="27"/>
          <w:szCs w:val="27"/>
        </w:rPr>
        <w:t xml:space="preserve">Юго-Восточная Финляндия» на 2014-2020 годы, была проведена ревизия проектных предложений </w:t>
      </w:r>
      <w:r w:rsidR="00F00F8C">
        <w:rPr>
          <w:b w:val="0"/>
          <w:bCs w:val="0"/>
          <w:sz w:val="27"/>
          <w:szCs w:val="27"/>
        </w:rPr>
        <w:br/>
      </w:r>
      <w:r w:rsidRPr="00E20219">
        <w:rPr>
          <w:b w:val="0"/>
          <w:bCs w:val="0"/>
          <w:sz w:val="27"/>
          <w:szCs w:val="27"/>
        </w:rPr>
        <w:t xml:space="preserve">Санкт-Петербурга. Таким образом, в перечень </w:t>
      </w:r>
      <w:proofErr w:type="gramStart"/>
      <w:r w:rsidRPr="00E20219">
        <w:rPr>
          <w:b w:val="0"/>
          <w:bCs w:val="0"/>
          <w:sz w:val="27"/>
          <w:szCs w:val="27"/>
        </w:rPr>
        <w:t xml:space="preserve">крупномасштабных проектов </w:t>
      </w:r>
      <w:r w:rsidR="00F00F8C">
        <w:rPr>
          <w:b w:val="0"/>
          <w:bCs w:val="0"/>
          <w:sz w:val="27"/>
          <w:szCs w:val="27"/>
        </w:rPr>
        <w:br/>
      </w:r>
      <w:r w:rsidRPr="00E20219">
        <w:rPr>
          <w:b w:val="0"/>
          <w:bCs w:val="0"/>
          <w:sz w:val="27"/>
          <w:szCs w:val="27"/>
        </w:rPr>
        <w:t>Санкт-Петербурга, получивших поддержку профильных Комитетов Администрации города и Минэкономразвития России внесены</w:t>
      </w:r>
      <w:proofErr w:type="gramEnd"/>
      <w:r w:rsidRPr="00E20219">
        <w:rPr>
          <w:b w:val="0"/>
          <w:bCs w:val="0"/>
          <w:sz w:val="27"/>
          <w:szCs w:val="27"/>
        </w:rPr>
        <w:t xml:space="preserve"> следующие проекты:</w:t>
      </w:r>
    </w:p>
    <w:p w:rsidR="009A736A" w:rsidRPr="00E20219" w:rsidRDefault="009A736A" w:rsidP="009A736A">
      <w:pPr>
        <w:pStyle w:val="a3"/>
        <w:ind w:firstLine="602"/>
        <w:jc w:val="both"/>
        <w:rPr>
          <w:b w:val="0"/>
          <w:bCs w:val="0"/>
          <w:sz w:val="27"/>
          <w:szCs w:val="27"/>
        </w:rPr>
      </w:pPr>
      <w:r w:rsidRPr="00E20219">
        <w:rPr>
          <w:b w:val="0"/>
          <w:bCs w:val="0"/>
          <w:sz w:val="27"/>
          <w:szCs w:val="27"/>
        </w:rPr>
        <w:t>1. Реконструкция морского постоянного многостороннего пункта пропуска через государственную границу Российской Федерации в морском порту Пассажирский порт Санкт-Петербург;</w:t>
      </w:r>
    </w:p>
    <w:p w:rsidR="009A736A" w:rsidRPr="00E20219" w:rsidRDefault="009A736A" w:rsidP="009A736A">
      <w:pPr>
        <w:pStyle w:val="a3"/>
        <w:ind w:firstLine="602"/>
        <w:jc w:val="both"/>
        <w:rPr>
          <w:b w:val="0"/>
          <w:bCs w:val="0"/>
          <w:sz w:val="27"/>
          <w:szCs w:val="27"/>
        </w:rPr>
      </w:pPr>
      <w:r w:rsidRPr="00E20219">
        <w:rPr>
          <w:b w:val="0"/>
          <w:bCs w:val="0"/>
          <w:sz w:val="27"/>
          <w:szCs w:val="27"/>
        </w:rPr>
        <w:t>2. Центр динамических испытаний транспортной отрасли;</w:t>
      </w:r>
    </w:p>
    <w:p w:rsidR="009A736A" w:rsidRPr="00E20219" w:rsidRDefault="009A736A" w:rsidP="009A736A">
      <w:pPr>
        <w:pStyle w:val="a3"/>
        <w:ind w:firstLine="602"/>
        <w:jc w:val="both"/>
        <w:rPr>
          <w:b w:val="0"/>
          <w:bCs w:val="0"/>
          <w:sz w:val="27"/>
          <w:szCs w:val="27"/>
        </w:rPr>
      </w:pPr>
      <w:r w:rsidRPr="00E20219">
        <w:rPr>
          <w:b w:val="0"/>
          <w:bCs w:val="0"/>
          <w:sz w:val="27"/>
          <w:szCs w:val="27"/>
        </w:rPr>
        <w:t>3. Российско-Финский фармацевтический научно-производственный парк.</w:t>
      </w:r>
    </w:p>
    <w:p w:rsidR="00BB11C9" w:rsidRPr="00E20219" w:rsidRDefault="009A736A" w:rsidP="009A736A">
      <w:pPr>
        <w:pStyle w:val="a3"/>
        <w:ind w:firstLine="602"/>
        <w:jc w:val="both"/>
        <w:rPr>
          <w:b w:val="0"/>
          <w:bCs w:val="0"/>
          <w:sz w:val="27"/>
          <w:szCs w:val="27"/>
        </w:rPr>
      </w:pPr>
      <w:r w:rsidRPr="00E20219">
        <w:rPr>
          <w:b w:val="0"/>
          <w:bCs w:val="0"/>
          <w:sz w:val="27"/>
          <w:szCs w:val="27"/>
        </w:rPr>
        <w:t>Следует отметить, что реализация совместных международных проектов оказывает позитивное воздействие на социально-экономическое развитие и повышение конкурентоспособности Санкт-Петербурга и всего региона в целом.</w:t>
      </w:r>
      <w:r w:rsidR="00BB11C9" w:rsidRPr="00E20219">
        <w:rPr>
          <w:b w:val="0"/>
          <w:bCs w:val="0"/>
          <w:sz w:val="27"/>
          <w:szCs w:val="27"/>
        </w:rPr>
        <w:t xml:space="preserve"> </w:t>
      </w:r>
    </w:p>
    <w:p w:rsidR="009A736A" w:rsidRPr="00E20219" w:rsidRDefault="00BB11C9" w:rsidP="009A736A">
      <w:pPr>
        <w:pStyle w:val="a3"/>
        <w:ind w:firstLine="602"/>
        <w:jc w:val="both"/>
        <w:rPr>
          <w:b w:val="0"/>
          <w:bCs w:val="0"/>
          <w:sz w:val="27"/>
          <w:szCs w:val="27"/>
        </w:rPr>
      </w:pPr>
      <w:r w:rsidRPr="00E20219">
        <w:rPr>
          <w:b w:val="0"/>
          <w:bCs w:val="0"/>
          <w:sz w:val="27"/>
          <w:szCs w:val="27"/>
        </w:rPr>
        <w:t>Программы приграничного сотрудничества являются эффективным инструментом по совместному решению вызовов и задач развития приграничных регионов, финансируем</w:t>
      </w:r>
      <w:r w:rsidR="00E31A8F" w:rsidRPr="00E20219">
        <w:rPr>
          <w:b w:val="0"/>
          <w:bCs w:val="0"/>
          <w:sz w:val="27"/>
          <w:szCs w:val="27"/>
        </w:rPr>
        <w:t>ы</w:t>
      </w:r>
      <w:r w:rsidRPr="00E20219">
        <w:rPr>
          <w:b w:val="0"/>
          <w:bCs w:val="0"/>
          <w:sz w:val="27"/>
          <w:szCs w:val="27"/>
        </w:rPr>
        <w:t xml:space="preserve">м за счет средств федерального бюджета Российской Федерации. Вместе с тем, </w:t>
      </w:r>
      <w:r w:rsidR="00E31A8F" w:rsidRPr="00E20219">
        <w:rPr>
          <w:b w:val="0"/>
          <w:bCs w:val="0"/>
          <w:sz w:val="27"/>
          <w:szCs w:val="27"/>
        </w:rPr>
        <w:t>П</w:t>
      </w:r>
      <w:r w:rsidRPr="00E20219">
        <w:rPr>
          <w:b w:val="0"/>
          <w:bCs w:val="0"/>
          <w:sz w:val="27"/>
          <w:szCs w:val="27"/>
        </w:rPr>
        <w:t xml:space="preserve">рограммы являются положительным примером деполитизированного взаимовыгодного сотрудничества с партнерами из стран Европейского </w:t>
      </w:r>
      <w:r w:rsidR="00610E92">
        <w:rPr>
          <w:b w:val="0"/>
          <w:bCs w:val="0"/>
          <w:sz w:val="27"/>
          <w:szCs w:val="27"/>
        </w:rPr>
        <w:t>с</w:t>
      </w:r>
      <w:r w:rsidRPr="00E20219">
        <w:rPr>
          <w:b w:val="0"/>
          <w:bCs w:val="0"/>
          <w:sz w:val="27"/>
          <w:szCs w:val="27"/>
        </w:rPr>
        <w:t xml:space="preserve">оюза. </w:t>
      </w:r>
    </w:p>
    <w:p w:rsidR="009A736A" w:rsidRPr="00E20219" w:rsidRDefault="009A736A" w:rsidP="009A736A">
      <w:pPr>
        <w:pStyle w:val="a3"/>
        <w:ind w:firstLine="602"/>
        <w:jc w:val="both"/>
        <w:rPr>
          <w:b w:val="0"/>
          <w:bCs w:val="0"/>
          <w:sz w:val="27"/>
          <w:szCs w:val="27"/>
        </w:rPr>
      </w:pPr>
      <w:r w:rsidRPr="00E20219">
        <w:rPr>
          <w:b w:val="0"/>
          <w:bCs w:val="0"/>
          <w:sz w:val="27"/>
          <w:szCs w:val="27"/>
        </w:rPr>
        <w:t xml:space="preserve">Сотрудничество с </w:t>
      </w:r>
      <w:bookmarkStart w:id="0" w:name="_GoBack"/>
      <w:bookmarkEnd w:id="0"/>
      <w:r w:rsidRPr="00E20219">
        <w:rPr>
          <w:b w:val="0"/>
          <w:bCs w:val="0"/>
          <w:sz w:val="27"/>
          <w:szCs w:val="27"/>
        </w:rPr>
        <w:t>городами и регионами стран Балтики также является приоритетным стратегическим направлением международной и внешнеэкономической деятельности Правительства Санкт-Петербурга. По результатам реализации первого отборочного тура Программы «Регион Балтийского моря» на 2014-2020 годы (далее – ПРБМ), открытого в декабре 2014 года, были одобрены 35 проектных заявок. Из них 12 с ассоциированным участием российских партнеров. Проведение второго тура подачи проектных заявок намечено на первый квартал 2016 года.</w:t>
      </w:r>
      <w:r w:rsidR="001025B6" w:rsidRPr="00E20219">
        <w:rPr>
          <w:b w:val="0"/>
          <w:bCs w:val="0"/>
          <w:sz w:val="27"/>
          <w:szCs w:val="27"/>
        </w:rPr>
        <w:t xml:space="preserve"> В ПРБМ также предусмотрено финансирование из федерального бюджета Российской Федерации в размере 4,4 млн. евро. </w:t>
      </w:r>
    </w:p>
    <w:p w:rsidR="009A736A" w:rsidRDefault="009A736A" w:rsidP="009A736A"/>
    <w:p w:rsidR="00FE0EFD" w:rsidRDefault="00FE0EFD"/>
    <w:sectPr w:rsidR="00FE0EFD" w:rsidSect="00E202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6A"/>
    <w:rsid w:val="001025B6"/>
    <w:rsid w:val="00157622"/>
    <w:rsid w:val="00166A18"/>
    <w:rsid w:val="004B5CCC"/>
    <w:rsid w:val="00515A85"/>
    <w:rsid w:val="00610E92"/>
    <w:rsid w:val="006269CA"/>
    <w:rsid w:val="007C2C73"/>
    <w:rsid w:val="008F1980"/>
    <w:rsid w:val="009A736A"/>
    <w:rsid w:val="00BB11C9"/>
    <w:rsid w:val="00BC227A"/>
    <w:rsid w:val="00D160DF"/>
    <w:rsid w:val="00D46E56"/>
    <w:rsid w:val="00E20219"/>
    <w:rsid w:val="00E31A8F"/>
    <w:rsid w:val="00EF4A53"/>
    <w:rsid w:val="00F00F8C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A736A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736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157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A736A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736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157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theastfinrusnpi.fi/ru/" TargetMode="External"/><Relationship Id="rId5" Type="http://schemas.openxmlformats.org/officeDocument/2006/relationships/hyperlink" Target="http://www.estlatrus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2016-02-15T12:04:00Z</cp:lastPrinted>
  <dcterms:created xsi:type="dcterms:W3CDTF">2016-03-14T12:10:00Z</dcterms:created>
  <dcterms:modified xsi:type="dcterms:W3CDTF">2016-03-14T12:10:00Z</dcterms:modified>
</cp:coreProperties>
</file>