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9F" w:rsidRPr="00714ECB" w:rsidRDefault="00714ECB" w:rsidP="002E5B9F">
      <w:pPr>
        <w:jc w:val="center"/>
        <w:rPr>
          <w:sz w:val="20"/>
          <w:szCs w:val="20"/>
        </w:rPr>
      </w:pPr>
      <w:r w:rsidRPr="00714ECB">
        <w:rPr>
          <w:noProof/>
        </w:rPr>
        <w:drawing>
          <wp:inline distT="0" distB="0" distL="0" distR="0">
            <wp:extent cx="676275" cy="704850"/>
            <wp:effectExtent l="0" t="0" r="0" b="0"/>
            <wp:docPr id="3" name="Рисунок 1" descr="gerb_spb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spb2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CA" w:rsidRPr="00714ECB" w:rsidRDefault="00C00BCA" w:rsidP="00C00BCA">
      <w:pPr>
        <w:jc w:val="center"/>
        <w:rPr>
          <w:sz w:val="20"/>
          <w:szCs w:val="20"/>
        </w:rPr>
      </w:pPr>
    </w:p>
    <w:p w:rsidR="00C00BCA" w:rsidRPr="00714ECB" w:rsidRDefault="00C00BCA" w:rsidP="00C00BCA">
      <w:pPr>
        <w:jc w:val="center"/>
        <w:rPr>
          <w:b/>
          <w:bCs/>
        </w:rPr>
      </w:pPr>
      <w:r w:rsidRPr="00714ECB">
        <w:rPr>
          <w:b/>
          <w:bCs/>
        </w:rPr>
        <w:t>ПРАВИТЕЛЬСТВО  САНКТ-ПЕТЕРБУРГА</w:t>
      </w:r>
    </w:p>
    <w:p w:rsidR="00C00BCA" w:rsidRPr="00714ECB" w:rsidRDefault="00C00BCA" w:rsidP="00C00BCA">
      <w:pPr>
        <w:pStyle w:val="1"/>
        <w:ind w:left="-851" w:right="-710"/>
        <w:rPr>
          <w:sz w:val="30"/>
          <w:szCs w:val="30"/>
        </w:rPr>
      </w:pPr>
      <w:r w:rsidRPr="00714ECB">
        <w:rPr>
          <w:sz w:val="30"/>
          <w:szCs w:val="30"/>
        </w:rPr>
        <w:t>КОМИТЕТ ПО ВНЕШНИМ СВЯЗЯМ САНКТ-ПЕТЕРБУРГА</w:t>
      </w:r>
    </w:p>
    <w:p w:rsidR="00C00BCA" w:rsidRPr="00714ECB" w:rsidRDefault="00C00BCA" w:rsidP="00C00BCA">
      <w:pPr>
        <w:jc w:val="center"/>
        <w:rPr>
          <w:sz w:val="18"/>
          <w:szCs w:val="18"/>
        </w:rPr>
      </w:pPr>
    </w:p>
    <w:p w:rsidR="00C00BCA" w:rsidRPr="00714ECB" w:rsidRDefault="00C00BCA" w:rsidP="00C00BCA">
      <w:pPr>
        <w:ind w:left="-142" w:right="849"/>
        <w:jc w:val="right"/>
        <w:rPr>
          <w:szCs w:val="18"/>
        </w:rPr>
      </w:pPr>
      <w:r w:rsidRPr="00714ECB">
        <w:rPr>
          <w:b/>
          <w:bCs/>
          <w:sz w:val="32"/>
          <w:szCs w:val="32"/>
        </w:rPr>
        <w:t>Р А С П О Р Я Ж Е Н И Е</w:t>
      </w:r>
      <w:r w:rsidRPr="00714ECB">
        <w:rPr>
          <w:b/>
          <w:bCs/>
          <w:sz w:val="32"/>
          <w:szCs w:val="32"/>
        </w:rPr>
        <w:tab/>
      </w:r>
      <w:r w:rsidRPr="00714ECB">
        <w:rPr>
          <w:szCs w:val="18"/>
        </w:rPr>
        <w:tab/>
        <w:t>ОКУД</w:t>
      </w:r>
    </w:p>
    <w:p w:rsidR="00C00BCA" w:rsidRPr="00714ECB" w:rsidRDefault="00C00BCA" w:rsidP="00C00BCA">
      <w:pPr>
        <w:jc w:val="center"/>
        <w:rPr>
          <w:b/>
          <w:bCs/>
          <w:sz w:val="32"/>
          <w:szCs w:val="32"/>
        </w:rPr>
      </w:pPr>
    </w:p>
    <w:p w:rsidR="00C00BCA" w:rsidRPr="00714ECB" w:rsidRDefault="00C00BCA" w:rsidP="00C00BCA">
      <w:pPr>
        <w:jc w:val="center"/>
        <w:rPr>
          <w:sz w:val="20"/>
          <w:szCs w:val="20"/>
        </w:rPr>
      </w:pPr>
    </w:p>
    <w:p w:rsidR="00C00BCA" w:rsidRPr="00714ECB" w:rsidRDefault="00C00BCA" w:rsidP="00C00BCA">
      <w:pPr>
        <w:rPr>
          <w:sz w:val="20"/>
          <w:szCs w:val="20"/>
        </w:rPr>
      </w:pPr>
      <w:r w:rsidRPr="00714ECB">
        <w:rPr>
          <w:sz w:val="20"/>
          <w:szCs w:val="20"/>
        </w:rPr>
        <w:t xml:space="preserve">____________________ </w:t>
      </w:r>
      <w:r w:rsidRPr="00714ECB">
        <w:rPr>
          <w:sz w:val="20"/>
          <w:szCs w:val="20"/>
        </w:rPr>
        <w:tab/>
      </w:r>
      <w:r w:rsidRPr="00714ECB">
        <w:rPr>
          <w:sz w:val="20"/>
          <w:szCs w:val="20"/>
        </w:rPr>
        <w:tab/>
      </w:r>
      <w:r w:rsidRPr="00714ECB">
        <w:rPr>
          <w:sz w:val="20"/>
          <w:szCs w:val="20"/>
        </w:rPr>
        <w:tab/>
      </w:r>
      <w:r w:rsidRPr="00714ECB">
        <w:rPr>
          <w:sz w:val="20"/>
          <w:szCs w:val="20"/>
        </w:rPr>
        <w:tab/>
      </w:r>
      <w:r w:rsidRPr="00714ECB">
        <w:rPr>
          <w:sz w:val="20"/>
          <w:szCs w:val="20"/>
        </w:rPr>
        <w:tab/>
      </w:r>
      <w:r w:rsidRPr="00714ECB">
        <w:rPr>
          <w:sz w:val="20"/>
          <w:szCs w:val="20"/>
        </w:rPr>
        <w:tab/>
      </w:r>
      <w:r w:rsidRPr="00714ECB">
        <w:rPr>
          <w:sz w:val="20"/>
          <w:szCs w:val="20"/>
        </w:rPr>
        <w:tab/>
      </w:r>
      <w:r w:rsidRPr="00714ECB">
        <w:rPr>
          <w:sz w:val="20"/>
          <w:szCs w:val="20"/>
        </w:rPr>
        <w:tab/>
        <w:t>№  ________________</w:t>
      </w:r>
    </w:p>
    <w:p w:rsidR="00C00BCA" w:rsidRPr="00714ECB" w:rsidRDefault="00C00BCA" w:rsidP="00C00BCA"/>
    <w:p w:rsidR="00C00BCA" w:rsidRPr="00714ECB" w:rsidRDefault="00C00BCA" w:rsidP="00C00BCA"/>
    <w:p w:rsidR="008600DC" w:rsidRPr="00714ECB" w:rsidRDefault="00C00BCA" w:rsidP="00EA7920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bookmarkStart w:id="0" w:name="_GoBack"/>
      <w:r w:rsidRPr="00714ECB">
        <w:rPr>
          <w:b/>
        </w:rPr>
        <w:t>О</w:t>
      </w:r>
      <w:r w:rsidR="00EA7920" w:rsidRPr="00714ECB">
        <w:rPr>
          <w:b/>
        </w:rPr>
        <w:t>б</w:t>
      </w:r>
      <w:r w:rsidRPr="00714ECB">
        <w:rPr>
          <w:b/>
        </w:rPr>
        <w:t xml:space="preserve"> </w:t>
      </w:r>
      <w:r w:rsidR="00EA7920" w:rsidRPr="00714ECB">
        <w:rPr>
          <w:b/>
          <w:bCs/>
        </w:rPr>
        <w:t xml:space="preserve">утверждении </w:t>
      </w:r>
      <w:r w:rsidR="00F21A45" w:rsidRPr="00714ECB">
        <w:rPr>
          <w:b/>
          <w:bCs/>
        </w:rPr>
        <w:t>норматив</w:t>
      </w:r>
      <w:r w:rsidR="00F11355" w:rsidRPr="00714ECB">
        <w:rPr>
          <w:b/>
          <w:bCs/>
        </w:rPr>
        <w:t>ных</w:t>
      </w:r>
      <w:r w:rsidR="00F21A45" w:rsidRPr="00714ECB">
        <w:rPr>
          <w:b/>
          <w:bCs/>
        </w:rPr>
        <w:t xml:space="preserve"> затрат</w:t>
      </w:r>
      <w:r w:rsidR="00EA7920" w:rsidRPr="00714ECB">
        <w:rPr>
          <w:b/>
          <w:bCs/>
        </w:rPr>
        <w:t xml:space="preserve"> </w:t>
      </w:r>
    </w:p>
    <w:p w:rsidR="008600DC" w:rsidRPr="00714ECB" w:rsidRDefault="009713CC" w:rsidP="00EA7920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>
        <w:rPr>
          <w:b/>
          <w:bCs/>
        </w:rPr>
        <w:t>на 202</w:t>
      </w:r>
      <w:r w:rsidR="00010EF0">
        <w:rPr>
          <w:b/>
          <w:bCs/>
        </w:rPr>
        <w:t>1</w:t>
      </w:r>
      <w:r w:rsidR="008600DC" w:rsidRPr="00714ECB">
        <w:rPr>
          <w:b/>
          <w:bCs/>
        </w:rPr>
        <w:t xml:space="preserve"> год и на плановый период </w:t>
      </w:r>
    </w:p>
    <w:p w:rsidR="00657C0C" w:rsidRPr="00714ECB" w:rsidRDefault="008600DC" w:rsidP="00EA7920">
      <w:pPr>
        <w:autoSpaceDE w:val="0"/>
        <w:autoSpaceDN w:val="0"/>
        <w:adjustRightInd w:val="0"/>
        <w:jc w:val="both"/>
        <w:outlineLvl w:val="1"/>
        <w:rPr>
          <w:b/>
          <w:bCs/>
        </w:rPr>
      </w:pPr>
      <w:r w:rsidRPr="00714ECB">
        <w:rPr>
          <w:b/>
          <w:bCs/>
        </w:rPr>
        <w:t>20</w:t>
      </w:r>
      <w:r w:rsidR="009713CC">
        <w:rPr>
          <w:b/>
          <w:bCs/>
        </w:rPr>
        <w:t>2</w:t>
      </w:r>
      <w:r w:rsidR="00010EF0">
        <w:rPr>
          <w:b/>
          <w:bCs/>
        </w:rPr>
        <w:t>2</w:t>
      </w:r>
      <w:r w:rsidRPr="00714ECB">
        <w:rPr>
          <w:b/>
          <w:bCs/>
        </w:rPr>
        <w:t xml:space="preserve"> и 20</w:t>
      </w:r>
      <w:r w:rsidR="00D701C1" w:rsidRPr="00714ECB">
        <w:rPr>
          <w:b/>
          <w:bCs/>
        </w:rPr>
        <w:t>2</w:t>
      </w:r>
      <w:r w:rsidR="00010EF0">
        <w:rPr>
          <w:b/>
          <w:bCs/>
        </w:rPr>
        <w:t>3</w:t>
      </w:r>
      <w:r w:rsidRPr="00714ECB">
        <w:rPr>
          <w:b/>
          <w:bCs/>
        </w:rPr>
        <w:t xml:space="preserve"> годов</w:t>
      </w:r>
    </w:p>
    <w:bookmarkEnd w:id="0"/>
    <w:p w:rsidR="00C00BCA" w:rsidRPr="00714ECB" w:rsidRDefault="00C00BCA" w:rsidP="00C00BCA">
      <w:pPr>
        <w:rPr>
          <w:b/>
        </w:rPr>
      </w:pPr>
      <w:r w:rsidRPr="00714ECB">
        <w:rPr>
          <w:b/>
        </w:rPr>
        <w:br/>
      </w:r>
    </w:p>
    <w:p w:rsidR="004E4E9C" w:rsidRPr="004E4E9C" w:rsidRDefault="004E4E9C" w:rsidP="004E4E9C">
      <w:pPr>
        <w:ind w:firstLine="709"/>
        <w:jc w:val="both"/>
        <w:rPr>
          <w:rFonts w:eastAsia="MS Mincho"/>
          <w:bCs/>
        </w:rPr>
      </w:pPr>
      <w:r w:rsidRPr="004E4E9C">
        <w:rPr>
          <w:rFonts w:eastAsia="MS Mincho"/>
          <w:bCs/>
        </w:rPr>
        <w:t xml:space="preserve">В соответствии с </w:t>
      </w:r>
      <w:hyperlink r:id="rId9" w:history="1">
        <w:r w:rsidRPr="004E4E9C">
          <w:rPr>
            <w:rFonts w:eastAsia="MS Mincho"/>
            <w:bCs/>
          </w:rPr>
          <w:t>частью 5 статьи 19</w:t>
        </w:r>
      </w:hyperlink>
      <w:r w:rsidRPr="004E4E9C">
        <w:rPr>
          <w:rFonts w:eastAsia="MS Mincho"/>
          <w:bCs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 w:rsidRPr="004E4E9C">
          <w:rPr>
            <w:rFonts w:eastAsia="MS Mincho"/>
            <w:bCs/>
          </w:rPr>
          <w:t>постановлением</w:t>
        </w:r>
      </w:hyperlink>
      <w:r w:rsidRPr="004E4E9C">
        <w:rPr>
          <w:rFonts w:eastAsia="MS Mincho"/>
          <w:bCs/>
        </w:rPr>
        <w:t xml:space="preserve"> Правительства Российской Федерации от 13.10.2014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учреждения", </w:t>
      </w:r>
      <w:hyperlink r:id="rId11" w:history="1">
        <w:r w:rsidRPr="004E4E9C">
          <w:rPr>
            <w:rFonts w:eastAsia="MS Mincho"/>
            <w:bCs/>
          </w:rPr>
          <w:t>пунктом</w:t>
        </w:r>
        <w:r>
          <w:rPr>
            <w:rFonts w:eastAsia="MS Mincho"/>
            <w:bCs/>
          </w:rPr>
          <w:t xml:space="preserve">                     </w:t>
        </w:r>
        <w:r w:rsidRPr="004E4E9C">
          <w:rPr>
            <w:rFonts w:eastAsia="MS Mincho"/>
            <w:bCs/>
          </w:rPr>
          <w:t xml:space="preserve"> 3.7</w:t>
        </w:r>
      </w:hyperlink>
      <w:r w:rsidRPr="004E4E9C">
        <w:rPr>
          <w:rFonts w:eastAsia="MS Mincho"/>
          <w:bCs/>
        </w:rPr>
        <w:t xml:space="preserve"> Требований к порядку разработки и принятия правовых актов о нормировании в сфере закупок товаров, работ, услуг для обеспечения нужд Санкт-Петербурга, содержанию указанных актов</w:t>
      </w:r>
      <w:r>
        <w:rPr>
          <w:rFonts w:eastAsia="MS Mincho"/>
          <w:bCs/>
        </w:rPr>
        <w:t xml:space="preserve">                          </w:t>
      </w:r>
      <w:r w:rsidRPr="004E4E9C">
        <w:rPr>
          <w:rFonts w:eastAsia="MS Mincho"/>
          <w:bCs/>
        </w:rPr>
        <w:t xml:space="preserve"> и обеспечению их исполнения, утвержденных постановлением Правительства Санкт-Петербурга</w:t>
      </w:r>
      <w:r>
        <w:rPr>
          <w:rFonts w:eastAsia="MS Mincho"/>
          <w:bCs/>
        </w:rPr>
        <w:t xml:space="preserve">                     </w:t>
      </w:r>
      <w:r w:rsidRPr="004E4E9C">
        <w:rPr>
          <w:rFonts w:eastAsia="MS Mincho"/>
          <w:bCs/>
        </w:rPr>
        <w:t xml:space="preserve"> от 30.12.2013 N 1095 "О системе закупок товаров, работ, услуг для обеспечения нужд Санкт-Петербурга", на основании </w:t>
      </w:r>
      <w:hyperlink r:id="rId12" w:history="1">
        <w:r w:rsidRPr="004E4E9C">
          <w:rPr>
            <w:rFonts w:eastAsia="MS Mincho"/>
            <w:bCs/>
          </w:rPr>
          <w:t>постановления</w:t>
        </w:r>
      </w:hyperlink>
      <w:r w:rsidRPr="004E4E9C">
        <w:rPr>
          <w:rFonts w:eastAsia="MS Mincho"/>
          <w:bCs/>
        </w:rPr>
        <w:t xml:space="preserve"> Правительства Санкт-Петербурга от 28.04.2016 N 327</w:t>
      </w:r>
      <w:r>
        <w:rPr>
          <w:rFonts w:eastAsia="MS Mincho"/>
          <w:bCs/>
        </w:rPr>
        <w:t xml:space="preserve">                   </w:t>
      </w:r>
      <w:r w:rsidRPr="004E4E9C">
        <w:rPr>
          <w:rFonts w:eastAsia="MS Mincho"/>
          <w:bCs/>
        </w:rPr>
        <w:t xml:space="preserve"> "О Правилах определения нормативных затрат на обеспечение функций государственных органов Санкт-Петербурга, органа управления территориальным государственным внебюджетным фондом и подведомственных им государственных казенных учреждений Санкт-Петербурга", </w:t>
      </w:r>
      <w:r w:rsidRPr="00714ECB">
        <w:t xml:space="preserve">распоряжением Комитета по экономической политике и стратегическому планированию Санкт-Петербурга                            </w:t>
      </w:r>
      <w:r>
        <w:t>от 15</w:t>
      </w:r>
      <w:r w:rsidRPr="00714ECB">
        <w:t>.05.20</w:t>
      </w:r>
      <w:r>
        <w:t>20</w:t>
      </w:r>
      <w:r w:rsidRPr="00714ECB">
        <w:t xml:space="preserve"> № </w:t>
      </w:r>
      <w:r>
        <w:t>49</w:t>
      </w:r>
      <w:r w:rsidRPr="00714ECB">
        <w:t>-р «Об утверждении нормативов цены товаров, работ, услуг</w:t>
      </w:r>
      <w:r>
        <w:t xml:space="preserve"> на 2021</w:t>
      </w:r>
      <w:r w:rsidRPr="00714ECB">
        <w:t xml:space="preserve"> год                                и на плановый период 202</w:t>
      </w:r>
      <w:r>
        <w:t>2</w:t>
      </w:r>
      <w:r w:rsidRPr="00714ECB">
        <w:t xml:space="preserve"> и 202</w:t>
      </w:r>
      <w:r>
        <w:t>3</w:t>
      </w:r>
      <w:r w:rsidRPr="00714ECB">
        <w:t xml:space="preserve"> годов»</w:t>
      </w:r>
      <w:r>
        <w:t xml:space="preserve">, </w:t>
      </w:r>
      <w:r w:rsidRPr="004E4E9C">
        <w:rPr>
          <w:rFonts w:eastAsia="MS Mincho"/>
          <w:bCs/>
        </w:rPr>
        <w:t>а также в целях обоснования объекта и(или) объектов закупки товаров, работ, услуг для обеспечения нужд Санкт-Петербурга:</w:t>
      </w:r>
    </w:p>
    <w:p w:rsidR="004E4E9C" w:rsidRDefault="00EE38E2" w:rsidP="004E4E9C">
      <w:pPr>
        <w:pStyle w:val="ae"/>
        <w:numPr>
          <w:ilvl w:val="0"/>
          <w:numId w:val="2"/>
        </w:numPr>
        <w:autoSpaceDE w:val="0"/>
        <w:autoSpaceDN w:val="0"/>
        <w:adjustRightInd w:val="0"/>
        <w:spacing w:before="240"/>
        <w:ind w:left="56" w:firstLine="653"/>
        <w:jc w:val="both"/>
      </w:pPr>
      <w:r>
        <w:rPr>
          <w:rFonts w:eastAsia="MS Mincho"/>
          <w:bCs/>
        </w:rPr>
        <w:t xml:space="preserve">Изложить приложение к распоряжению в редакции </w:t>
      </w:r>
      <w:r w:rsidR="004E4E9C" w:rsidRPr="004E4E9C">
        <w:rPr>
          <w:rFonts w:eastAsia="MS Mincho"/>
          <w:bCs/>
        </w:rPr>
        <w:t>согласно приложению к настоящему распоряжению.</w:t>
      </w:r>
      <w:r w:rsidR="00C00BCA" w:rsidRPr="00714ECB">
        <w:t>     </w:t>
      </w:r>
      <w:r w:rsidR="00C00BCA" w:rsidRPr="00714ECB">
        <w:tab/>
      </w:r>
    </w:p>
    <w:p w:rsidR="00C00BCA" w:rsidRPr="00714ECB" w:rsidRDefault="00C00BCA" w:rsidP="004E4E9C">
      <w:pPr>
        <w:pStyle w:val="ae"/>
        <w:numPr>
          <w:ilvl w:val="0"/>
          <w:numId w:val="2"/>
        </w:numPr>
        <w:autoSpaceDE w:val="0"/>
        <w:autoSpaceDN w:val="0"/>
        <w:adjustRightInd w:val="0"/>
        <w:spacing w:before="240"/>
        <w:ind w:left="56" w:firstLine="511"/>
        <w:jc w:val="both"/>
      </w:pPr>
      <w:r w:rsidRPr="00714ECB">
        <w:t>Контроль за выполнением распоряжения возложить на</w:t>
      </w:r>
      <w:r w:rsidR="006E1702" w:rsidRPr="00714ECB">
        <w:t xml:space="preserve"> первого</w:t>
      </w:r>
      <w:r w:rsidRPr="00714ECB">
        <w:t xml:space="preserve"> заместителя председателя Комитет</w:t>
      </w:r>
      <w:r w:rsidR="00057B6E" w:rsidRPr="00714ECB">
        <w:t>а</w:t>
      </w:r>
      <w:r w:rsidRPr="00714ECB">
        <w:t xml:space="preserve"> по внешним связям Санкт-Петербурга </w:t>
      </w:r>
      <w:r w:rsidR="00D701C1" w:rsidRPr="00714ECB">
        <w:t>Маркова С.Л.</w:t>
      </w:r>
    </w:p>
    <w:p w:rsidR="00C00BCA" w:rsidRPr="00714ECB" w:rsidRDefault="00C00BCA" w:rsidP="00D14244">
      <w:pPr>
        <w:jc w:val="both"/>
      </w:pPr>
    </w:p>
    <w:p w:rsidR="00EC51E9" w:rsidRPr="00714ECB" w:rsidRDefault="00EC51E9" w:rsidP="00C00BCA">
      <w:pPr>
        <w:jc w:val="both"/>
      </w:pPr>
    </w:p>
    <w:p w:rsidR="00D342A3" w:rsidRPr="00714ECB" w:rsidRDefault="00D342A3" w:rsidP="00C00BCA">
      <w:pPr>
        <w:jc w:val="both"/>
      </w:pPr>
    </w:p>
    <w:p w:rsidR="00B32E08" w:rsidRPr="00714ECB" w:rsidRDefault="00B32E08" w:rsidP="00B32E08">
      <w:pPr>
        <w:jc w:val="both"/>
        <w:rPr>
          <w:b/>
        </w:rPr>
      </w:pPr>
      <w:r w:rsidRPr="00714ECB">
        <w:rPr>
          <w:b/>
        </w:rPr>
        <w:t xml:space="preserve">Председатель Комитета </w:t>
      </w:r>
    </w:p>
    <w:p w:rsidR="00B32E08" w:rsidRPr="00714ECB" w:rsidRDefault="00B32E08" w:rsidP="00B32E08">
      <w:pPr>
        <w:jc w:val="both"/>
        <w:rPr>
          <w:b/>
        </w:rPr>
      </w:pPr>
      <w:r w:rsidRPr="00714ECB">
        <w:rPr>
          <w:b/>
        </w:rPr>
        <w:t>по внешним связям Санкт-Петербурга</w:t>
      </w:r>
      <w:r w:rsidRPr="00714ECB">
        <w:rPr>
          <w:b/>
        </w:rPr>
        <w:tab/>
      </w:r>
      <w:r w:rsidRPr="00714ECB">
        <w:rPr>
          <w:b/>
        </w:rPr>
        <w:tab/>
      </w:r>
      <w:r w:rsidR="00652FD5">
        <w:rPr>
          <w:b/>
        </w:rPr>
        <w:t xml:space="preserve">                   </w:t>
      </w:r>
      <w:r w:rsidRPr="00714ECB">
        <w:rPr>
          <w:b/>
        </w:rPr>
        <w:tab/>
      </w:r>
      <w:r w:rsidRPr="00714ECB">
        <w:rPr>
          <w:b/>
        </w:rPr>
        <w:tab/>
      </w:r>
      <w:r w:rsidRPr="00714ECB">
        <w:rPr>
          <w:b/>
        </w:rPr>
        <w:tab/>
        <w:t xml:space="preserve">          Е.Д. Григорьев</w:t>
      </w:r>
    </w:p>
    <w:p w:rsidR="002E2002" w:rsidRPr="00714ECB" w:rsidRDefault="002E2002" w:rsidP="003C2CFD">
      <w:pPr>
        <w:jc w:val="both"/>
        <w:rPr>
          <w:b/>
        </w:rPr>
      </w:pPr>
    </w:p>
    <w:p w:rsidR="00DD3D93" w:rsidRPr="00714ECB" w:rsidRDefault="00DD3D93" w:rsidP="003C2CFD">
      <w:pPr>
        <w:jc w:val="both"/>
        <w:rPr>
          <w:b/>
        </w:rPr>
      </w:pPr>
    </w:p>
    <w:p w:rsidR="00DD3D93" w:rsidRPr="00714ECB" w:rsidRDefault="00DD3D93" w:rsidP="003C2CFD">
      <w:pPr>
        <w:jc w:val="both"/>
        <w:rPr>
          <w:b/>
        </w:rPr>
      </w:pPr>
    </w:p>
    <w:p w:rsidR="00714ECB" w:rsidRPr="00714ECB" w:rsidRDefault="00714ECB" w:rsidP="003C2CFD">
      <w:pPr>
        <w:jc w:val="both"/>
        <w:rPr>
          <w:b/>
        </w:rPr>
        <w:sectPr w:rsidR="00714ECB" w:rsidRPr="00714ECB" w:rsidSect="008E468D">
          <w:pgSz w:w="11906" w:h="16838"/>
          <w:pgMar w:top="1134" w:right="567" w:bottom="1134" w:left="794" w:header="709" w:footer="709" w:gutter="0"/>
          <w:cols w:space="708"/>
          <w:docGrid w:linePitch="360"/>
        </w:sectPr>
      </w:pPr>
    </w:p>
    <w:p w:rsidR="00714ECB" w:rsidRPr="00714ECB" w:rsidRDefault="00714ECB" w:rsidP="00714ECB">
      <w:pPr>
        <w:ind w:left="10915"/>
      </w:pPr>
      <w:r w:rsidRPr="00714ECB">
        <w:lastRenderedPageBreak/>
        <w:t xml:space="preserve">Приложение к распоряжению </w:t>
      </w:r>
    </w:p>
    <w:p w:rsidR="00714ECB" w:rsidRPr="00714ECB" w:rsidRDefault="00714ECB" w:rsidP="00714ECB">
      <w:pPr>
        <w:ind w:left="10915"/>
      </w:pPr>
      <w:r w:rsidRPr="00714ECB">
        <w:t xml:space="preserve">Комитета по внешним связям </w:t>
      </w:r>
    </w:p>
    <w:p w:rsidR="00714ECB" w:rsidRPr="00714ECB" w:rsidRDefault="00714ECB" w:rsidP="00714ECB">
      <w:pPr>
        <w:ind w:left="10915"/>
      </w:pPr>
      <w:r w:rsidRPr="00714ECB">
        <w:t>Санкт-Петербурга</w:t>
      </w:r>
    </w:p>
    <w:p w:rsidR="00714ECB" w:rsidRPr="00714ECB" w:rsidRDefault="00714ECB" w:rsidP="00714ECB">
      <w:pPr>
        <w:ind w:left="10915"/>
      </w:pPr>
      <w:r w:rsidRPr="00714ECB">
        <w:t>от ___________ № ____________</w:t>
      </w:r>
    </w:p>
    <w:p w:rsidR="00714ECB" w:rsidRPr="00714ECB" w:rsidRDefault="00714ECB" w:rsidP="00714ECB">
      <w:pPr>
        <w:jc w:val="right"/>
        <w:rPr>
          <w:bCs/>
        </w:rPr>
      </w:pPr>
    </w:p>
    <w:p w:rsidR="00714ECB" w:rsidRPr="00714ECB" w:rsidRDefault="00714ECB" w:rsidP="00714ECB">
      <w:pPr>
        <w:jc w:val="right"/>
        <w:rPr>
          <w:bCs/>
        </w:rPr>
      </w:pPr>
    </w:p>
    <w:p w:rsidR="00714ECB" w:rsidRPr="00714ECB" w:rsidRDefault="00714ECB" w:rsidP="00714ECB">
      <w:pPr>
        <w:jc w:val="center"/>
        <w:outlineLvl w:val="0"/>
        <w:rPr>
          <w:b/>
          <w:bCs/>
        </w:rPr>
      </w:pPr>
      <w:r w:rsidRPr="00714ECB">
        <w:rPr>
          <w:b/>
          <w:bCs/>
        </w:rPr>
        <w:t>Нормативные затраты на обеспечение функций</w:t>
      </w:r>
    </w:p>
    <w:p w:rsidR="00714ECB" w:rsidRPr="00714ECB" w:rsidRDefault="00714ECB" w:rsidP="00714ECB">
      <w:pPr>
        <w:jc w:val="center"/>
        <w:rPr>
          <w:b/>
          <w:bCs/>
        </w:rPr>
      </w:pPr>
      <w:r w:rsidRPr="00714ECB">
        <w:rPr>
          <w:b/>
          <w:bCs/>
        </w:rPr>
        <w:t>Комитета по внешним связям Санкт-Петербурга</w:t>
      </w:r>
    </w:p>
    <w:p w:rsidR="00714ECB" w:rsidRPr="00714ECB" w:rsidRDefault="00714ECB" w:rsidP="00714ECB">
      <w:pPr>
        <w:jc w:val="center"/>
        <w:rPr>
          <w:sz w:val="20"/>
        </w:rPr>
      </w:pPr>
      <w:r w:rsidRPr="00714ECB">
        <w:rPr>
          <w:sz w:val="20"/>
        </w:rPr>
        <w:t>(наименование исполнительного органа государственной власти Санкт-Петербурга, казенного учреждения)</w:t>
      </w:r>
    </w:p>
    <w:p w:rsidR="00714ECB" w:rsidRPr="00714ECB" w:rsidRDefault="00542587" w:rsidP="00714ECB">
      <w:pPr>
        <w:jc w:val="center"/>
        <w:rPr>
          <w:b/>
          <w:bCs/>
        </w:rPr>
      </w:pPr>
      <w:r>
        <w:rPr>
          <w:b/>
          <w:bCs/>
        </w:rPr>
        <w:t>на 202</w:t>
      </w:r>
      <w:r w:rsidR="00F65CB9">
        <w:rPr>
          <w:b/>
          <w:bCs/>
        </w:rPr>
        <w:t>1</w:t>
      </w:r>
      <w:r w:rsidR="00714ECB" w:rsidRPr="00714ECB">
        <w:rPr>
          <w:b/>
          <w:bCs/>
        </w:rPr>
        <w:t xml:space="preserve"> год и на плановый период 202</w:t>
      </w:r>
      <w:r w:rsidR="00F65CB9">
        <w:rPr>
          <w:b/>
          <w:bCs/>
        </w:rPr>
        <w:t>2</w:t>
      </w:r>
      <w:r w:rsidR="00714ECB" w:rsidRPr="00714ECB">
        <w:rPr>
          <w:b/>
          <w:bCs/>
        </w:rPr>
        <w:t xml:space="preserve"> и 202</w:t>
      </w:r>
      <w:r w:rsidR="00F65CB9">
        <w:rPr>
          <w:b/>
          <w:bCs/>
        </w:rPr>
        <w:t>3</w:t>
      </w:r>
      <w:r w:rsidR="00714ECB" w:rsidRPr="00714ECB">
        <w:rPr>
          <w:b/>
          <w:bCs/>
        </w:rPr>
        <w:t xml:space="preserve"> годов</w:t>
      </w:r>
    </w:p>
    <w:p w:rsidR="00714ECB" w:rsidRPr="00714ECB" w:rsidRDefault="00714ECB" w:rsidP="00714ECB">
      <w:pPr>
        <w:jc w:val="center"/>
        <w:rPr>
          <w:b/>
        </w:rPr>
      </w:pPr>
    </w:p>
    <w:tbl>
      <w:tblPr>
        <w:tblStyle w:val="10"/>
        <w:tblW w:w="15026" w:type="dxa"/>
        <w:tblLook w:val="04A0" w:firstRow="1" w:lastRow="0" w:firstColumn="1" w:lastColumn="0" w:noHBand="0" w:noVBand="1"/>
      </w:tblPr>
      <w:tblGrid>
        <w:gridCol w:w="794"/>
        <w:gridCol w:w="3360"/>
        <w:gridCol w:w="1717"/>
        <w:gridCol w:w="1717"/>
        <w:gridCol w:w="1717"/>
        <w:gridCol w:w="5721"/>
      </w:tblGrid>
      <w:tr w:rsidR="00714ECB" w:rsidRPr="00714ECB" w:rsidTr="00616887">
        <w:tc>
          <w:tcPr>
            <w:tcW w:w="794" w:type="dxa"/>
            <w:vMerge w:val="restart"/>
            <w:tcBorders>
              <w:top w:val="single" w:sz="4" w:space="0" w:color="auto"/>
            </w:tcBorders>
            <w:vAlign w:val="center"/>
          </w:tcPr>
          <w:p w:rsidR="00714ECB" w:rsidRPr="00714ECB" w:rsidRDefault="00714ECB" w:rsidP="009C1C7E">
            <w:pPr>
              <w:jc w:val="center"/>
              <w:rPr>
                <w:rFonts w:ascii="Times New Roman" w:hAnsi="Times New Roman"/>
                <w:b/>
              </w:rPr>
            </w:pPr>
            <w:r w:rsidRPr="00714ECB">
              <w:rPr>
                <w:rFonts w:ascii="Times New Roman" w:hAnsi="Times New Roman"/>
                <w:b/>
              </w:rPr>
              <w:t xml:space="preserve">№ </w:t>
            </w:r>
          </w:p>
          <w:p w:rsidR="00714ECB" w:rsidRPr="00714ECB" w:rsidRDefault="00714ECB" w:rsidP="009C1C7E">
            <w:pPr>
              <w:jc w:val="center"/>
              <w:rPr>
                <w:rFonts w:ascii="Times New Roman" w:hAnsi="Times New Roman"/>
                <w:b/>
              </w:rPr>
            </w:pPr>
            <w:r w:rsidRPr="00714ECB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</w:tcBorders>
            <w:vAlign w:val="center"/>
          </w:tcPr>
          <w:p w:rsidR="00714ECB" w:rsidRPr="00714ECB" w:rsidRDefault="00714ECB" w:rsidP="009C1C7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14ECB">
              <w:rPr>
                <w:rFonts w:ascii="Times New Roman" w:hAnsi="Times New Roman"/>
                <w:b/>
              </w:rPr>
              <w:t>Вид (группа, подгруппа) затрат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</w:tcBorders>
            <w:vAlign w:val="center"/>
          </w:tcPr>
          <w:p w:rsidR="00714ECB" w:rsidRPr="00714ECB" w:rsidRDefault="00714ECB" w:rsidP="009C1C7E">
            <w:pPr>
              <w:jc w:val="center"/>
              <w:rPr>
                <w:rFonts w:ascii="Times New Roman" w:hAnsi="Times New Roman"/>
                <w:b/>
              </w:rPr>
            </w:pPr>
            <w:r w:rsidRPr="00714ECB">
              <w:rPr>
                <w:rFonts w:ascii="Times New Roman" w:hAnsi="Times New Roman"/>
                <w:b/>
              </w:rPr>
              <w:t xml:space="preserve">Значение нормативных затрат, </w:t>
            </w:r>
          </w:p>
          <w:p w:rsidR="00714ECB" w:rsidRPr="00714ECB" w:rsidRDefault="00714ECB" w:rsidP="009C1C7E">
            <w:pPr>
              <w:jc w:val="center"/>
              <w:rPr>
                <w:rFonts w:ascii="Times New Roman" w:hAnsi="Times New Roman"/>
                <w:b/>
              </w:rPr>
            </w:pPr>
            <w:r w:rsidRPr="00714ECB">
              <w:rPr>
                <w:rFonts w:ascii="Times New Roman" w:hAnsi="Times New Roman"/>
                <w:b/>
              </w:rPr>
              <w:t>руб. в год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</w:tcBorders>
            <w:vAlign w:val="center"/>
          </w:tcPr>
          <w:p w:rsidR="00714ECB" w:rsidRPr="00714ECB" w:rsidRDefault="00714ECB" w:rsidP="009C1C7E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14ECB">
              <w:rPr>
                <w:rFonts w:ascii="Times New Roman" w:hAnsi="Times New Roman"/>
                <w:b/>
              </w:rPr>
              <w:t xml:space="preserve">Порядок расчета нормативных затрат </w:t>
            </w:r>
          </w:p>
        </w:tc>
      </w:tr>
      <w:tr w:rsidR="00714ECB" w:rsidRPr="00714ECB" w:rsidTr="00616887">
        <w:tc>
          <w:tcPr>
            <w:tcW w:w="794" w:type="dxa"/>
            <w:vMerge/>
          </w:tcPr>
          <w:p w:rsidR="00714ECB" w:rsidRPr="00714ECB" w:rsidRDefault="00714ECB" w:rsidP="009C1C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0" w:type="dxa"/>
            <w:vMerge/>
          </w:tcPr>
          <w:p w:rsidR="00714ECB" w:rsidRPr="00714ECB" w:rsidRDefault="00714ECB" w:rsidP="009C1C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7" w:type="dxa"/>
          </w:tcPr>
          <w:p w:rsidR="00714ECB" w:rsidRPr="00714ECB" w:rsidRDefault="00542587" w:rsidP="00F65C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F65CB9">
              <w:rPr>
                <w:rFonts w:ascii="Times New Roman" w:hAnsi="Times New Roman"/>
                <w:b/>
              </w:rPr>
              <w:t>1</w:t>
            </w:r>
            <w:r w:rsidR="00714ECB" w:rsidRPr="00714EC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717" w:type="dxa"/>
          </w:tcPr>
          <w:p w:rsidR="00714ECB" w:rsidRPr="00714ECB" w:rsidRDefault="00714ECB" w:rsidP="00F65CB9">
            <w:pPr>
              <w:jc w:val="center"/>
              <w:rPr>
                <w:rFonts w:ascii="Times New Roman" w:hAnsi="Times New Roman"/>
                <w:b/>
              </w:rPr>
            </w:pPr>
            <w:r w:rsidRPr="00714ECB">
              <w:rPr>
                <w:rFonts w:ascii="Times New Roman" w:hAnsi="Times New Roman"/>
                <w:b/>
              </w:rPr>
              <w:t>2</w:t>
            </w:r>
            <w:r w:rsidR="00542587">
              <w:rPr>
                <w:rFonts w:ascii="Times New Roman" w:hAnsi="Times New Roman"/>
                <w:b/>
              </w:rPr>
              <w:t>02</w:t>
            </w:r>
            <w:r w:rsidR="00F65CB9">
              <w:rPr>
                <w:rFonts w:ascii="Times New Roman" w:hAnsi="Times New Roman"/>
                <w:b/>
              </w:rPr>
              <w:t>2</w:t>
            </w:r>
            <w:r w:rsidRPr="00714EC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717" w:type="dxa"/>
          </w:tcPr>
          <w:p w:rsidR="00714ECB" w:rsidRPr="00714ECB" w:rsidRDefault="00714ECB" w:rsidP="00F65CB9">
            <w:pPr>
              <w:jc w:val="center"/>
              <w:rPr>
                <w:rFonts w:ascii="Times New Roman" w:hAnsi="Times New Roman"/>
                <w:b/>
              </w:rPr>
            </w:pPr>
            <w:r w:rsidRPr="00714ECB">
              <w:rPr>
                <w:rFonts w:ascii="Times New Roman" w:hAnsi="Times New Roman"/>
                <w:b/>
              </w:rPr>
              <w:t>202</w:t>
            </w:r>
            <w:r w:rsidR="00F65CB9">
              <w:rPr>
                <w:rFonts w:ascii="Times New Roman" w:hAnsi="Times New Roman"/>
                <w:b/>
              </w:rPr>
              <w:t>3</w:t>
            </w:r>
            <w:r w:rsidRPr="00714EC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5721" w:type="dxa"/>
            <w:vMerge/>
          </w:tcPr>
          <w:p w:rsidR="00714ECB" w:rsidRPr="00714ECB" w:rsidRDefault="00714ECB" w:rsidP="009C1C7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4ECB" w:rsidRPr="00714ECB" w:rsidTr="00616887">
        <w:trPr>
          <w:tblHeader/>
        </w:trPr>
        <w:tc>
          <w:tcPr>
            <w:tcW w:w="794" w:type="dxa"/>
          </w:tcPr>
          <w:p w:rsidR="00714ECB" w:rsidRPr="00714ECB" w:rsidRDefault="00714ECB" w:rsidP="009C1C7E">
            <w:pPr>
              <w:jc w:val="center"/>
              <w:rPr>
                <w:rFonts w:ascii="Times New Roman" w:hAnsi="Times New Roman"/>
                <w:b/>
              </w:rPr>
            </w:pPr>
            <w:r w:rsidRPr="00714E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60" w:type="dxa"/>
          </w:tcPr>
          <w:p w:rsidR="00714ECB" w:rsidRPr="00714ECB" w:rsidRDefault="00714ECB" w:rsidP="009C1C7E">
            <w:pPr>
              <w:jc w:val="center"/>
              <w:rPr>
                <w:rFonts w:ascii="Times New Roman" w:hAnsi="Times New Roman"/>
                <w:b/>
              </w:rPr>
            </w:pPr>
            <w:r w:rsidRPr="00714EC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17" w:type="dxa"/>
          </w:tcPr>
          <w:p w:rsidR="00714ECB" w:rsidRPr="00714ECB" w:rsidRDefault="00714ECB" w:rsidP="009C1C7E">
            <w:pPr>
              <w:jc w:val="center"/>
              <w:rPr>
                <w:rFonts w:ascii="Times New Roman" w:hAnsi="Times New Roman"/>
                <w:b/>
              </w:rPr>
            </w:pPr>
            <w:r w:rsidRPr="00714E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17" w:type="dxa"/>
          </w:tcPr>
          <w:p w:rsidR="00714ECB" w:rsidRPr="00714ECB" w:rsidRDefault="00714ECB" w:rsidP="009C1C7E">
            <w:pPr>
              <w:jc w:val="center"/>
              <w:rPr>
                <w:rFonts w:ascii="Times New Roman" w:hAnsi="Times New Roman"/>
                <w:b/>
              </w:rPr>
            </w:pPr>
            <w:r w:rsidRPr="00714EC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17" w:type="dxa"/>
          </w:tcPr>
          <w:p w:rsidR="00714ECB" w:rsidRPr="00714ECB" w:rsidRDefault="00714ECB" w:rsidP="009C1C7E">
            <w:pPr>
              <w:jc w:val="center"/>
              <w:rPr>
                <w:rFonts w:ascii="Times New Roman" w:hAnsi="Times New Roman"/>
                <w:b/>
              </w:rPr>
            </w:pPr>
            <w:r w:rsidRPr="00714EC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21" w:type="dxa"/>
          </w:tcPr>
          <w:p w:rsidR="00714ECB" w:rsidRPr="00714ECB" w:rsidRDefault="00714ECB" w:rsidP="009C1C7E">
            <w:pPr>
              <w:jc w:val="center"/>
              <w:rPr>
                <w:rFonts w:ascii="Times New Roman" w:hAnsi="Times New Roman"/>
                <w:b/>
              </w:rPr>
            </w:pPr>
            <w:r w:rsidRPr="00714ECB">
              <w:rPr>
                <w:rFonts w:ascii="Times New Roman" w:hAnsi="Times New Roman"/>
                <w:b/>
              </w:rPr>
              <w:t>6</w:t>
            </w:r>
          </w:p>
        </w:tc>
      </w:tr>
      <w:tr w:rsidR="00714ECB" w:rsidRPr="00714ECB" w:rsidTr="00616887">
        <w:tc>
          <w:tcPr>
            <w:tcW w:w="794" w:type="dxa"/>
          </w:tcPr>
          <w:p w:rsidR="00714ECB" w:rsidRPr="00714ECB" w:rsidRDefault="00714ECB" w:rsidP="009C1C7E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360" w:type="dxa"/>
          </w:tcPr>
          <w:p w:rsidR="00714ECB" w:rsidRPr="00714ECB" w:rsidRDefault="00714ECB" w:rsidP="009C1C7E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Затраты на оплату услуг </w:t>
            </w:r>
            <w:r w:rsidRPr="00714ECB">
              <w:rPr>
                <w:rFonts w:ascii="Times New Roman" w:eastAsia="Calibri" w:hAnsi="Times New Roman"/>
              </w:rPr>
              <w:br/>
              <w:t>по сопровождению и приобретению иного программного обеспечения</w:t>
            </w:r>
          </w:p>
        </w:tc>
        <w:tc>
          <w:tcPr>
            <w:tcW w:w="1717" w:type="dxa"/>
          </w:tcPr>
          <w:p w:rsidR="00714ECB" w:rsidRPr="00714ECB" w:rsidRDefault="00714ECB" w:rsidP="003C55F9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      </w:t>
            </w:r>
            <w:r w:rsidR="003C55F9">
              <w:rPr>
                <w:rFonts w:ascii="Times New Roman" w:eastAsia="Calibri" w:hAnsi="Times New Roman"/>
              </w:rPr>
              <w:t>232</w:t>
            </w:r>
            <w:r w:rsidRPr="00714ECB">
              <w:rPr>
                <w:rFonts w:ascii="Times New Roman" w:eastAsia="Calibri" w:hAnsi="Times New Roman"/>
              </w:rPr>
              <w:t> </w:t>
            </w:r>
            <w:r w:rsidR="003C55F9">
              <w:rPr>
                <w:rFonts w:ascii="Times New Roman" w:eastAsia="Calibri" w:hAnsi="Times New Roman"/>
              </w:rPr>
              <w:t>5</w:t>
            </w:r>
            <w:r w:rsidRPr="00714ECB">
              <w:rPr>
                <w:rFonts w:ascii="Times New Roman" w:eastAsia="Calibri" w:hAnsi="Times New Roman"/>
              </w:rPr>
              <w:t>00.0</w:t>
            </w:r>
          </w:p>
        </w:tc>
        <w:tc>
          <w:tcPr>
            <w:tcW w:w="1717" w:type="dxa"/>
          </w:tcPr>
          <w:p w:rsidR="00714ECB" w:rsidRPr="00714ECB" w:rsidRDefault="00714ECB" w:rsidP="005D3818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      2</w:t>
            </w:r>
            <w:r w:rsidR="005D3818">
              <w:rPr>
                <w:rFonts w:ascii="Times New Roman" w:eastAsia="Calibri" w:hAnsi="Times New Roman"/>
              </w:rPr>
              <w:t>41</w:t>
            </w:r>
            <w:r w:rsidRPr="00714ECB">
              <w:rPr>
                <w:rFonts w:ascii="Times New Roman" w:eastAsia="Calibri" w:hAnsi="Times New Roman"/>
              </w:rPr>
              <w:t> </w:t>
            </w:r>
            <w:r w:rsidR="005D3818">
              <w:rPr>
                <w:rFonts w:ascii="Times New Roman" w:eastAsia="Calibri" w:hAnsi="Times New Roman"/>
              </w:rPr>
              <w:t>8</w:t>
            </w:r>
            <w:r w:rsidRPr="00714ECB">
              <w:rPr>
                <w:rFonts w:ascii="Times New Roman" w:eastAsia="Calibri" w:hAnsi="Times New Roman"/>
              </w:rPr>
              <w:t>00.0</w:t>
            </w:r>
          </w:p>
        </w:tc>
        <w:tc>
          <w:tcPr>
            <w:tcW w:w="1717" w:type="dxa"/>
          </w:tcPr>
          <w:p w:rsidR="00714ECB" w:rsidRPr="00714ECB" w:rsidRDefault="00714ECB" w:rsidP="00F65CB9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     2</w:t>
            </w:r>
            <w:r w:rsidR="00F65CB9">
              <w:rPr>
                <w:rFonts w:ascii="Times New Roman" w:eastAsia="Calibri" w:hAnsi="Times New Roman"/>
              </w:rPr>
              <w:t>5</w:t>
            </w:r>
            <w:r w:rsidRPr="00714ECB">
              <w:rPr>
                <w:rFonts w:ascii="Times New Roman" w:eastAsia="Calibri" w:hAnsi="Times New Roman"/>
              </w:rPr>
              <w:t>1 </w:t>
            </w:r>
            <w:r w:rsidR="00F65CB9">
              <w:rPr>
                <w:rFonts w:ascii="Times New Roman" w:eastAsia="Calibri" w:hAnsi="Times New Roman"/>
              </w:rPr>
              <w:t>5</w:t>
            </w:r>
            <w:r w:rsidRPr="00714ECB">
              <w:rPr>
                <w:rFonts w:ascii="Times New Roman" w:eastAsia="Calibri" w:hAnsi="Times New Roman"/>
              </w:rPr>
              <w:t>00.0</w:t>
            </w:r>
          </w:p>
        </w:tc>
        <w:tc>
          <w:tcPr>
            <w:tcW w:w="5721" w:type="dxa"/>
          </w:tcPr>
          <w:p w:rsidR="00714ECB" w:rsidRPr="00714ECB" w:rsidRDefault="00714ECB" w:rsidP="009C1C7E">
            <w:pPr>
              <w:ind w:firstLine="424"/>
              <w:rPr>
                <w:rFonts w:ascii="Times New Roman" w:hAnsi="Times New Roman"/>
                <w:sz w:val="18"/>
                <w:szCs w:val="18"/>
              </w:rPr>
            </w:pPr>
            <w:r w:rsidRPr="00714ECB">
              <w:rPr>
                <w:rFonts w:ascii="Times New Roman" w:eastAsia="Calibri" w:hAnsi="Times New Roman"/>
              </w:rPr>
              <w:t xml:space="preserve">Нормативные затраты на оплату услуг </w:t>
            </w:r>
            <w:r w:rsidRPr="00714ECB">
              <w:rPr>
                <w:rFonts w:ascii="Times New Roman" w:eastAsia="Calibri" w:hAnsi="Times New Roman"/>
              </w:rPr>
              <w:br/>
              <w:t>по сопровождению и приобретению иного программного обеспечения определяются по формуле:</w:t>
            </w:r>
          </w:p>
          <w:p w:rsidR="00714ECB" w:rsidRPr="00714ECB" w:rsidRDefault="00714ECB" w:rsidP="009C1C7E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8"/>
                    <w:szCs w:val="18"/>
                  </w:rPr>
                  <m:t>НЗ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18"/>
                    <w:szCs w:val="18"/>
                    <w:vertAlign w:val="subscript"/>
                  </w:rPr>
                  <m:t>сип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</w:rPr>
                      <m:t>ц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8"/>
                        <w:szCs w:val="18"/>
                        <w:vertAlign w:val="subscript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8"/>
                        <w:szCs w:val="18"/>
                        <w:vertAlign w:val="subscript"/>
                        <w:lang w:val="en-US"/>
                      </w:rPr>
                      <m:t>g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8"/>
                        <w:szCs w:val="18"/>
                        <w:vertAlign w:val="subscript"/>
                      </w:rPr>
                      <m:t xml:space="preserve"> ипо 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="Calibri" w:hAnsi="Cambria Math"/>
                    <w:sz w:val="18"/>
                    <w:szCs w:val="18"/>
                    <w:vertAlign w:val="subscript"/>
                  </w:rPr>
                  <m:t xml:space="preserve"> 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</w:rPr>
                      <m:t>ц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8"/>
                        <w:szCs w:val="18"/>
                        <w:vertAlign w:val="subscript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8"/>
                        <w:szCs w:val="18"/>
                        <w:vertAlign w:val="subscript"/>
                        <w:lang w:val="en-US"/>
                      </w:rPr>
                      <m:t>j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8"/>
                        <w:szCs w:val="18"/>
                        <w:vertAlign w:val="subscript"/>
                      </w:rPr>
                      <m:t xml:space="preserve">пнл </m:t>
                    </m:r>
                  </m:e>
                </m:nary>
                <m:r>
                  <w:rPr>
                    <w:rFonts w:ascii="Cambria Math" w:hAnsi="Cambria Math"/>
                    <w:sz w:val="18"/>
                    <w:szCs w:val="1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Н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vertAlign w:val="subscript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18"/>
                    <w:szCs w:val="18"/>
                    <w:vertAlign w:val="subscript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18"/>
                    <w:szCs w:val="18"/>
                    <w:vertAlign w:val="subscript"/>
                    <w:lang w:val="en-US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18"/>
                    <w:szCs w:val="18"/>
                    <w:vertAlign w:val="subscript"/>
                  </w:rPr>
                  <m:t xml:space="preserve">пнл 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</m:oMath>
            </m:oMathPara>
          </w:p>
          <w:p w:rsidR="00714ECB" w:rsidRPr="00714ECB" w:rsidRDefault="00714ECB" w:rsidP="009C1C7E">
            <w:pPr>
              <w:widowControl w:val="0"/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где: </w:t>
            </w:r>
            <w:proofErr w:type="spellStart"/>
            <w:r w:rsidRPr="00714ECB">
              <w:rPr>
                <w:rFonts w:ascii="Times New Roman" w:eastAsia="Calibri" w:hAnsi="Times New Roman"/>
              </w:rPr>
              <w:t>НЗ</w:t>
            </w:r>
            <w:r w:rsidRPr="00714ECB">
              <w:rPr>
                <w:rFonts w:ascii="Times New Roman" w:eastAsia="Calibri" w:hAnsi="Times New Roman"/>
                <w:vertAlign w:val="subscript"/>
              </w:rPr>
              <w:t>сип</w:t>
            </w:r>
            <w:proofErr w:type="spellEnd"/>
            <w:r w:rsidRPr="00714ECB">
              <w:rPr>
                <w:rFonts w:ascii="Times New Roman" w:eastAsia="Calibri" w:hAnsi="Times New Roman"/>
              </w:rPr>
              <w:t xml:space="preserve"> - </w:t>
            </w:r>
            <w:r w:rsidRPr="00714ECB">
              <w:rPr>
                <w:rFonts w:ascii="Times New Roman" w:hAnsi="Times New Roman"/>
                <w:bCs/>
              </w:rPr>
              <w:t xml:space="preserve">нормативные </w:t>
            </w:r>
            <w:r w:rsidRPr="00714ECB">
              <w:rPr>
                <w:rFonts w:ascii="Times New Roman" w:eastAsia="Calibri" w:hAnsi="Times New Roman"/>
              </w:rPr>
              <w:t>затраты на оплату услуг по сопровождению и приобретению иного программного обеспечения;</w:t>
            </w:r>
          </w:p>
          <w:p w:rsidR="00714ECB" w:rsidRPr="00714ECB" w:rsidRDefault="00714ECB" w:rsidP="009C1C7E">
            <w:pPr>
              <w:ind w:firstLine="424"/>
              <w:rPr>
                <w:rFonts w:ascii="Times New Roman" w:hAnsi="Times New Roman"/>
              </w:rPr>
            </w:pPr>
            <w:proofErr w:type="spellStart"/>
            <w:r w:rsidRPr="00714ECB">
              <w:rPr>
                <w:rFonts w:ascii="Times New Roman" w:hAnsi="Times New Roman"/>
              </w:rPr>
              <w:t>Н</w:t>
            </w:r>
            <w:r w:rsidRPr="00714ECB">
              <w:rPr>
                <w:rFonts w:ascii="Times New Roman" w:hAnsi="Times New Roman"/>
                <w:bCs/>
                <w:vertAlign w:val="subscript"/>
              </w:rPr>
              <w:t>ц</w:t>
            </w:r>
            <w:proofErr w:type="spellEnd"/>
            <w:r w:rsidRPr="00714EC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714ECB">
              <w:rPr>
                <w:rFonts w:ascii="Times New Roman" w:eastAsia="Calibri" w:hAnsi="Times New Roman"/>
                <w:vertAlign w:val="subscript"/>
                <w:lang w:val="en-US"/>
              </w:rPr>
              <w:t>g</w:t>
            </w:r>
            <w:r w:rsidRPr="00714EC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proofErr w:type="spellStart"/>
            <w:r w:rsidRPr="00714ECB">
              <w:rPr>
                <w:rFonts w:ascii="Times New Roman" w:eastAsia="Calibri" w:hAnsi="Times New Roman"/>
                <w:vertAlign w:val="subscript"/>
              </w:rPr>
              <w:t>ипо</w:t>
            </w:r>
            <w:proofErr w:type="spellEnd"/>
            <w:r w:rsidRPr="00714ECB">
              <w:rPr>
                <w:rFonts w:ascii="Times New Roman" w:eastAsia="Calibri" w:hAnsi="Times New Roman"/>
              </w:rPr>
              <w:t xml:space="preserve"> - норматив цены сопровождения g-</w:t>
            </w:r>
            <w:proofErr w:type="spellStart"/>
            <w:r w:rsidRPr="00714ECB">
              <w:rPr>
                <w:rFonts w:ascii="Times New Roman" w:eastAsia="Calibri" w:hAnsi="Times New Roman"/>
              </w:rPr>
              <w:t>го</w:t>
            </w:r>
            <w:proofErr w:type="spellEnd"/>
            <w:r w:rsidRPr="00714ECB">
              <w:rPr>
                <w:rFonts w:ascii="Times New Roman" w:eastAsia="Calibri" w:hAnsi="Times New Roman"/>
              </w:rPr>
              <w:t xml:space="preserve"> иного программного обеспечения, за исключением справочно-правовых систем, </w:t>
            </w:r>
            <w:r w:rsidRPr="00714ECB">
              <w:rPr>
                <w:rFonts w:ascii="Times New Roman" w:hAnsi="Times New Roman"/>
              </w:rPr>
              <w:t xml:space="preserve">определяемый в соответствии с положениями статьи 22 </w:t>
            </w:r>
            <w:r w:rsidRPr="00714ECB">
              <w:rPr>
                <w:rFonts w:ascii="Times New Roman" w:eastAsia="Calibri" w:hAnsi="Times New Roman"/>
              </w:rPr>
              <w:t>Закона 44-ФЗ и рассчитываемый  в ценах на очередной финансовый год и на плановый период</w:t>
            </w:r>
            <w:r w:rsidRPr="00714ECB">
              <w:rPr>
                <w:rFonts w:ascii="Times New Roman" w:hAnsi="Times New Roman"/>
              </w:rPr>
              <w:t xml:space="preserve">; </w:t>
            </w:r>
          </w:p>
          <w:p w:rsidR="00714ECB" w:rsidRPr="00714ECB" w:rsidRDefault="00714ECB" w:rsidP="009C1C7E">
            <w:pPr>
              <w:ind w:firstLine="424"/>
              <w:rPr>
                <w:rFonts w:ascii="Times New Roman" w:hAnsi="Times New Roman"/>
              </w:rPr>
            </w:pPr>
            <w:proofErr w:type="spellStart"/>
            <w:r w:rsidRPr="00714ECB">
              <w:rPr>
                <w:rFonts w:ascii="Times New Roman" w:hAnsi="Times New Roman"/>
              </w:rPr>
              <w:t>Н</w:t>
            </w:r>
            <w:r w:rsidRPr="00714ECB">
              <w:rPr>
                <w:rFonts w:ascii="Times New Roman" w:hAnsi="Times New Roman"/>
                <w:bCs/>
                <w:vertAlign w:val="subscript"/>
              </w:rPr>
              <w:t>ц</w:t>
            </w:r>
            <w:proofErr w:type="spellEnd"/>
            <w:r w:rsidRPr="00714EC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714ECB">
              <w:rPr>
                <w:rFonts w:ascii="Times New Roman" w:eastAsia="Calibri" w:hAnsi="Times New Roman"/>
                <w:vertAlign w:val="subscript"/>
                <w:lang w:val="en-US"/>
              </w:rPr>
              <w:t>j</w:t>
            </w:r>
            <w:proofErr w:type="spellStart"/>
            <w:r w:rsidRPr="00714ECB">
              <w:rPr>
                <w:rFonts w:ascii="Times New Roman" w:eastAsia="Calibri" w:hAnsi="Times New Roman"/>
                <w:vertAlign w:val="subscript"/>
              </w:rPr>
              <w:t>пнл</w:t>
            </w:r>
            <w:proofErr w:type="spellEnd"/>
            <w:r w:rsidRPr="00714ECB">
              <w:rPr>
                <w:rFonts w:ascii="Times New Roman" w:eastAsia="Calibri" w:hAnsi="Times New Roman"/>
              </w:rPr>
              <w:t xml:space="preserve"> - норматив цены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систем, </w:t>
            </w:r>
            <w:r w:rsidRPr="00714ECB">
              <w:rPr>
                <w:rFonts w:ascii="Times New Roman" w:hAnsi="Times New Roman"/>
              </w:rPr>
              <w:t xml:space="preserve">определяемый в соответствии с положениями статьи 22 </w:t>
            </w:r>
            <w:r w:rsidRPr="00714ECB">
              <w:rPr>
                <w:rFonts w:ascii="Times New Roman" w:eastAsia="Calibri" w:hAnsi="Times New Roman"/>
              </w:rPr>
              <w:t>Закона 44-ФЗ и рассчитываемый в ценах на очередной финансовый год и на плановый период</w:t>
            </w:r>
            <w:r w:rsidRPr="00714ECB">
              <w:rPr>
                <w:rFonts w:ascii="Times New Roman" w:hAnsi="Times New Roman"/>
              </w:rPr>
              <w:t>;</w:t>
            </w:r>
          </w:p>
          <w:p w:rsidR="00714ECB" w:rsidRPr="00714ECB" w:rsidRDefault="00714ECB" w:rsidP="009C1C7E">
            <w:pPr>
              <w:ind w:firstLine="424"/>
              <w:rPr>
                <w:rFonts w:ascii="Times New Roman" w:hAnsi="Times New Roman"/>
                <w:lang w:eastAsia="ar-SA"/>
              </w:rPr>
            </w:pPr>
            <w:proofErr w:type="spellStart"/>
            <w:r w:rsidRPr="00714ECB">
              <w:rPr>
                <w:rFonts w:ascii="Times New Roman" w:eastAsia="Calibri" w:hAnsi="Times New Roman"/>
              </w:rPr>
              <w:t>Н</w:t>
            </w:r>
            <w:r w:rsidRPr="00714ECB">
              <w:rPr>
                <w:rFonts w:ascii="Times New Roman" w:hAnsi="Times New Roman"/>
                <w:bCs/>
                <w:vertAlign w:val="subscript"/>
              </w:rPr>
              <w:t>к</w:t>
            </w:r>
            <w:proofErr w:type="spellEnd"/>
            <w:r w:rsidRPr="00714ECB">
              <w:rPr>
                <w:rFonts w:ascii="Times New Roman" w:eastAsia="Calibri" w:hAnsi="Times New Roman"/>
                <w:vertAlign w:val="subscript"/>
              </w:rPr>
              <w:t xml:space="preserve"> </w:t>
            </w:r>
            <w:r w:rsidRPr="00714ECB">
              <w:rPr>
                <w:rFonts w:ascii="Times New Roman" w:eastAsia="Calibri" w:hAnsi="Times New Roman"/>
                <w:vertAlign w:val="subscript"/>
                <w:lang w:val="en-US"/>
              </w:rPr>
              <w:t>j</w:t>
            </w:r>
            <w:proofErr w:type="spellStart"/>
            <w:r w:rsidRPr="00714ECB">
              <w:rPr>
                <w:rFonts w:ascii="Times New Roman" w:eastAsia="Calibri" w:hAnsi="Times New Roman"/>
                <w:vertAlign w:val="subscript"/>
              </w:rPr>
              <w:t>пнл</w:t>
            </w:r>
            <w:proofErr w:type="spellEnd"/>
            <w:r w:rsidRPr="00714ECB">
              <w:rPr>
                <w:rFonts w:ascii="Times New Roman" w:eastAsia="Calibri" w:hAnsi="Times New Roman"/>
              </w:rPr>
              <w:t xml:space="preserve"> - </w:t>
            </w:r>
            <w:r w:rsidRPr="00714ECB">
              <w:rPr>
                <w:rFonts w:ascii="Times New Roman" w:hAnsi="Times New Roman"/>
                <w:lang w:eastAsia="ar-SA"/>
              </w:rPr>
              <w:t xml:space="preserve">норматив количества, планируемого к приобретению </w:t>
            </w:r>
            <w:proofErr w:type="spellStart"/>
            <w:r w:rsidRPr="00714ECB">
              <w:rPr>
                <w:rFonts w:ascii="Times New Roman" w:hAnsi="Times New Roman"/>
                <w:lang w:val="en-US" w:eastAsia="ar-SA"/>
              </w:rPr>
              <w:t>i</w:t>
            </w:r>
            <w:proofErr w:type="spellEnd"/>
            <w:r w:rsidRPr="00714ECB">
              <w:rPr>
                <w:rFonts w:ascii="Times New Roman" w:hAnsi="Times New Roman"/>
                <w:lang w:eastAsia="ar-SA"/>
              </w:rPr>
              <w:t>-го программного обеспечения,</w:t>
            </w:r>
          </w:p>
          <w:p w:rsidR="00714ECB" w:rsidRPr="00714ECB" w:rsidRDefault="00714ECB" w:rsidP="009C1C7E">
            <w:pPr>
              <w:rPr>
                <w:rFonts w:ascii="Times New Roman" w:hAnsi="Times New Roman"/>
                <w:lang w:eastAsia="ar-SA"/>
              </w:rPr>
            </w:pPr>
            <w:r w:rsidRPr="00714ECB">
              <w:rPr>
                <w:rFonts w:ascii="Times New Roman" w:hAnsi="Times New Roman"/>
                <w:lang w:eastAsia="ar-SA"/>
              </w:rPr>
              <w:t xml:space="preserve"> определяется  исходя из потребностей Комитета</w:t>
            </w:r>
          </w:p>
          <w:p w:rsidR="00714ECB" w:rsidRPr="00714ECB" w:rsidRDefault="00714ECB" w:rsidP="009C1C7E">
            <w:pPr>
              <w:ind w:firstLine="424"/>
              <w:rPr>
                <w:rFonts w:ascii="Times New Roman" w:eastAsia="Calibri" w:hAnsi="Times New Roman"/>
              </w:rPr>
            </w:pPr>
          </w:p>
        </w:tc>
      </w:tr>
      <w:tr w:rsidR="00714ECB" w:rsidRPr="00714ECB" w:rsidTr="00616887">
        <w:tc>
          <w:tcPr>
            <w:tcW w:w="794" w:type="dxa"/>
          </w:tcPr>
          <w:p w:rsidR="00714ECB" w:rsidRPr="00714ECB" w:rsidRDefault="00714ECB" w:rsidP="009C1C7E">
            <w:pPr>
              <w:rPr>
                <w:rFonts w:ascii="Times New Roman" w:eastAsia="Calibri" w:hAnsi="Times New Roman"/>
                <w:lang w:val="en-US"/>
              </w:rPr>
            </w:pPr>
            <w:r w:rsidRPr="00714ECB">
              <w:rPr>
                <w:rFonts w:ascii="Times New Roman" w:eastAsia="Calibri" w:hAnsi="Times New Roman"/>
              </w:rPr>
              <w:lastRenderedPageBreak/>
              <w:t>2</w:t>
            </w:r>
            <w:r w:rsidRPr="00714ECB">
              <w:rPr>
                <w:rFonts w:ascii="Times New Roman" w:eastAsia="Calibri" w:hAnsi="Times New Roman"/>
                <w:lang w:val="en-US"/>
              </w:rPr>
              <w:t>.</w:t>
            </w:r>
          </w:p>
        </w:tc>
        <w:tc>
          <w:tcPr>
            <w:tcW w:w="3360" w:type="dxa"/>
          </w:tcPr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  <w:bCs/>
                <w:color w:val="000001"/>
              </w:rPr>
            </w:pPr>
            <w:r w:rsidRPr="00714ECB">
              <w:rPr>
                <w:rFonts w:ascii="Times New Roman" w:hAnsi="Times New Roman"/>
                <w:bCs/>
                <w:color w:val="000001"/>
              </w:rPr>
              <w:t xml:space="preserve">Иные затраты, относящиеся </w:t>
            </w:r>
            <w:r w:rsidRPr="00714ECB">
              <w:rPr>
                <w:rFonts w:ascii="Times New Roman" w:hAnsi="Times New Roman"/>
                <w:bCs/>
                <w:color w:val="000001"/>
              </w:rPr>
              <w:br/>
              <w:t>к затратам на приобретение материальных запасов в сфере информационно-коммуникационных технологий</w:t>
            </w:r>
          </w:p>
          <w:p w:rsidR="00714ECB" w:rsidRPr="00714ECB" w:rsidRDefault="00714ECB" w:rsidP="009C1C7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17" w:type="dxa"/>
          </w:tcPr>
          <w:p w:rsidR="00714ECB" w:rsidRPr="00714ECB" w:rsidRDefault="005D3818" w:rsidP="005D3818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796 500</w:t>
            </w:r>
          </w:p>
        </w:tc>
        <w:tc>
          <w:tcPr>
            <w:tcW w:w="1717" w:type="dxa"/>
          </w:tcPr>
          <w:p w:rsidR="00714ECB" w:rsidRPr="00714ECB" w:rsidRDefault="00714ECB" w:rsidP="005D3818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     </w:t>
            </w:r>
            <w:r w:rsidR="00542587">
              <w:rPr>
                <w:rFonts w:ascii="Times New Roman" w:eastAsia="Calibri" w:hAnsi="Times New Roman"/>
              </w:rPr>
              <w:t>8</w:t>
            </w:r>
            <w:r w:rsidR="005D3818">
              <w:rPr>
                <w:rFonts w:ascii="Times New Roman" w:eastAsia="Calibri" w:hAnsi="Times New Roman"/>
              </w:rPr>
              <w:t>2</w:t>
            </w:r>
            <w:r w:rsidR="00542587">
              <w:rPr>
                <w:rFonts w:ascii="Times New Roman" w:eastAsia="Calibri" w:hAnsi="Times New Roman"/>
              </w:rPr>
              <w:t>8 </w:t>
            </w:r>
            <w:r w:rsidR="005D3818">
              <w:rPr>
                <w:rFonts w:ascii="Times New Roman" w:eastAsia="Calibri" w:hAnsi="Times New Roman"/>
              </w:rPr>
              <w:t>4</w:t>
            </w:r>
            <w:r w:rsidRPr="00714ECB">
              <w:rPr>
                <w:rFonts w:ascii="Times New Roman" w:eastAsia="Calibri" w:hAnsi="Times New Roman"/>
              </w:rPr>
              <w:t xml:space="preserve">00.0 </w:t>
            </w:r>
          </w:p>
        </w:tc>
        <w:tc>
          <w:tcPr>
            <w:tcW w:w="1717" w:type="dxa"/>
          </w:tcPr>
          <w:p w:rsidR="00714ECB" w:rsidRPr="00714ECB" w:rsidRDefault="00714ECB" w:rsidP="00F65CB9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    </w:t>
            </w:r>
            <w:r w:rsidR="00F65CB9">
              <w:rPr>
                <w:rFonts w:ascii="Times New Roman" w:eastAsia="Calibri" w:hAnsi="Times New Roman"/>
              </w:rPr>
              <w:t>861</w:t>
            </w:r>
            <w:r w:rsidRPr="00714ECB">
              <w:rPr>
                <w:rFonts w:ascii="Times New Roman" w:eastAsia="Calibri" w:hAnsi="Times New Roman"/>
              </w:rPr>
              <w:t> </w:t>
            </w:r>
            <w:r w:rsidR="00F65CB9">
              <w:rPr>
                <w:rFonts w:ascii="Times New Roman" w:eastAsia="Calibri" w:hAnsi="Times New Roman"/>
              </w:rPr>
              <w:t>6</w:t>
            </w:r>
            <w:r w:rsidRPr="00714ECB">
              <w:rPr>
                <w:rFonts w:ascii="Times New Roman" w:eastAsia="Calibri" w:hAnsi="Times New Roman"/>
              </w:rPr>
              <w:t>00.0</w:t>
            </w:r>
          </w:p>
        </w:tc>
        <w:tc>
          <w:tcPr>
            <w:tcW w:w="5721" w:type="dxa"/>
          </w:tcPr>
          <w:p w:rsidR="00714ECB" w:rsidRPr="00714ECB" w:rsidRDefault="00714ECB" w:rsidP="009C1C7E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НЗ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vertAlign w:val="subscript"/>
                  </w:rPr>
                  <m:t>из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8"/>
                        <w:szCs w:val="18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</w:rPr>
                      <m:t>из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  <w:lang w:eastAsia="ar-SA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  <w:lang w:val="en-US" w:eastAsia="ar-SA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  <w:lang w:eastAsia="ar-SA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× Н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</w:rPr>
                      <m:t>ц из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  <w:lang w:eastAsia="ar-SA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  <w:lang w:val="en-US" w:eastAsia="ar-SA"/>
                      </w:rPr>
                      <m:t>i</m:t>
                    </m:r>
                  </m:e>
                </m:nary>
              </m:oMath>
            </m:oMathPara>
          </w:p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  <w:vertAlign w:val="subscript"/>
              </w:rPr>
            </w:pPr>
            <w:r w:rsidRPr="00714ECB">
              <w:rPr>
                <w:rFonts w:ascii="Times New Roman" w:hAnsi="Times New Roman"/>
                <w:vertAlign w:val="subscript"/>
              </w:rPr>
              <w:t xml:space="preserve">, </w:t>
            </w:r>
            <w:r w:rsidRPr="00714ECB">
              <w:rPr>
                <w:rFonts w:ascii="Times New Roman" w:hAnsi="Times New Roman"/>
              </w:rPr>
              <w:t>где</w:t>
            </w:r>
            <w:r w:rsidRPr="00714ECB">
              <w:rPr>
                <w:rFonts w:ascii="Times New Roman" w:hAnsi="Times New Roman"/>
                <w:vertAlign w:val="subscript"/>
              </w:rPr>
              <w:t>:</w:t>
            </w:r>
          </w:p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  <w:bCs/>
                <w:color w:val="000001"/>
              </w:rPr>
            </w:pPr>
            <w:proofErr w:type="spellStart"/>
            <w:r w:rsidRPr="00714ECB">
              <w:rPr>
                <w:rFonts w:ascii="Times New Roman" w:hAnsi="Times New Roman"/>
              </w:rPr>
              <w:t>НЗ</w:t>
            </w:r>
            <w:r w:rsidRPr="00714ECB">
              <w:rPr>
                <w:rFonts w:ascii="Times New Roman" w:hAnsi="Times New Roman"/>
                <w:vertAlign w:val="subscript"/>
              </w:rPr>
              <w:t>из</w:t>
            </w:r>
            <w:proofErr w:type="spellEnd"/>
            <w:r w:rsidRPr="00714ECB">
              <w:rPr>
                <w:rFonts w:ascii="Times New Roman" w:hAnsi="Times New Roman"/>
                <w:color w:val="2B4279"/>
                <w:vertAlign w:val="subscript"/>
              </w:rPr>
              <w:t xml:space="preserve"> </w:t>
            </w:r>
            <w:r w:rsidRPr="00714ECB">
              <w:rPr>
                <w:rFonts w:ascii="Times New Roman" w:hAnsi="Times New Roman"/>
                <w:color w:val="2B4279"/>
              </w:rPr>
              <w:t xml:space="preserve"> - </w:t>
            </w:r>
            <w:r w:rsidRPr="00714ECB">
              <w:rPr>
                <w:rFonts w:ascii="Times New Roman" w:hAnsi="Times New Roman"/>
                <w:bCs/>
              </w:rPr>
              <w:t>нормативные</w:t>
            </w:r>
            <w:r w:rsidRPr="00714ECB">
              <w:rPr>
                <w:rFonts w:ascii="Times New Roman" w:hAnsi="Times New Roman"/>
                <w:bCs/>
                <w:color w:val="000001"/>
              </w:rPr>
              <w:t xml:space="preserve"> затраты, относящиеся к иным затратам на приобретение материальных запасов в сфере информационно-коммуникационных технологий;</w:t>
            </w:r>
          </w:p>
          <w:p w:rsidR="00714ECB" w:rsidRPr="00714ECB" w:rsidRDefault="00714ECB" w:rsidP="009C1C7E">
            <w:pPr>
              <w:rPr>
                <w:rFonts w:ascii="Times New Roman" w:hAnsi="Times New Roman"/>
                <w:lang w:eastAsia="ar-SA"/>
              </w:rPr>
            </w:pPr>
            <w:proofErr w:type="spellStart"/>
            <w:r w:rsidRPr="00714ECB">
              <w:rPr>
                <w:rFonts w:ascii="Times New Roman" w:eastAsia="Calibri" w:hAnsi="Times New Roman"/>
              </w:rPr>
              <w:t>Н</w:t>
            </w:r>
            <w:r w:rsidRPr="00714ECB">
              <w:rPr>
                <w:rFonts w:ascii="Times New Roman" w:hAnsi="Times New Roman"/>
                <w:bCs/>
                <w:vertAlign w:val="subscript"/>
              </w:rPr>
              <w:t>к</w:t>
            </w:r>
            <w:proofErr w:type="spellEnd"/>
            <w:r w:rsidRPr="00714ECB">
              <w:rPr>
                <w:rFonts w:ascii="Times New Roman" w:eastAsia="Calibri" w:hAnsi="Times New Roman"/>
              </w:rPr>
              <w:t xml:space="preserve"> </w:t>
            </w:r>
            <w:r w:rsidRPr="00714ECB">
              <w:rPr>
                <w:rFonts w:ascii="Times New Roman" w:hAnsi="Times New Roman"/>
                <w:vertAlign w:val="subscript"/>
              </w:rPr>
              <w:t>из</w:t>
            </w:r>
            <w:r w:rsidRPr="00714ECB">
              <w:rPr>
                <w:rFonts w:ascii="Times New Roman" w:hAnsi="Times New Roman"/>
                <w:vertAlign w:val="subscript"/>
                <w:lang w:eastAsia="ar-SA"/>
              </w:rPr>
              <w:t xml:space="preserve"> </w:t>
            </w:r>
            <w:proofErr w:type="spellStart"/>
            <w:r w:rsidRPr="00714ECB">
              <w:rPr>
                <w:rFonts w:ascii="Times New Roman" w:hAnsi="Times New Roman"/>
                <w:vertAlign w:val="subscript"/>
                <w:lang w:val="en-US" w:eastAsia="ar-SA"/>
              </w:rPr>
              <w:t>i</w:t>
            </w:r>
            <w:proofErr w:type="spellEnd"/>
            <w:r w:rsidRPr="00714ECB">
              <w:rPr>
                <w:rFonts w:ascii="Times New Roman" w:hAnsi="Times New Roman"/>
                <w:lang w:eastAsia="ar-SA"/>
              </w:rPr>
              <w:t xml:space="preserve">   - норматив количества планируемого к приобретению </w:t>
            </w:r>
            <w:proofErr w:type="spellStart"/>
            <w:r w:rsidRPr="00714ECB">
              <w:rPr>
                <w:rFonts w:ascii="Times New Roman" w:hAnsi="Times New Roman"/>
                <w:lang w:val="en-US" w:eastAsia="ar-SA"/>
              </w:rPr>
              <w:t>i</w:t>
            </w:r>
            <w:proofErr w:type="spellEnd"/>
            <w:r w:rsidRPr="00714ECB">
              <w:rPr>
                <w:rFonts w:ascii="Times New Roman" w:hAnsi="Times New Roman"/>
                <w:lang w:eastAsia="ar-SA"/>
              </w:rPr>
              <w:t>-го товара;</w:t>
            </w:r>
          </w:p>
          <w:p w:rsidR="00714ECB" w:rsidRPr="00714ECB" w:rsidRDefault="00714ECB" w:rsidP="009C1C7E">
            <w:pPr>
              <w:rPr>
                <w:rFonts w:ascii="Times New Roman" w:hAnsi="Times New Roman"/>
              </w:rPr>
            </w:pPr>
            <w:proofErr w:type="spellStart"/>
            <w:r w:rsidRPr="00714ECB">
              <w:rPr>
                <w:rFonts w:ascii="Times New Roman" w:hAnsi="Times New Roman"/>
              </w:rPr>
              <w:t>Н</w:t>
            </w:r>
            <w:r w:rsidRPr="00714ECB">
              <w:rPr>
                <w:rFonts w:ascii="Times New Roman" w:hAnsi="Times New Roman"/>
                <w:bCs/>
                <w:vertAlign w:val="subscript"/>
              </w:rPr>
              <w:t>ц</w:t>
            </w:r>
            <w:proofErr w:type="spellEnd"/>
            <w:r w:rsidRPr="00714ECB">
              <w:rPr>
                <w:rFonts w:ascii="Times New Roman" w:hAnsi="Times New Roman"/>
                <w:vertAlign w:val="subscript"/>
              </w:rPr>
              <w:t xml:space="preserve"> из</w:t>
            </w:r>
            <w:r w:rsidRPr="00714ECB">
              <w:rPr>
                <w:rFonts w:ascii="Times New Roman" w:hAnsi="Times New Roman"/>
                <w:vertAlign w:val="subscript"/>
                <w:lang w:eastAsia="ar-SA"/>
              </w:rPr>
              <w:t xml:space="preserve"> </w:t>
            </w:r>
            <w:proofErr w:type="spellStart"/>
            <w:r w:rsidRPr="00714ECB">
              <w:rPr>
                <w:rFonts w:ascii="Times New Roman" w:hAnsi="Times New Roman"/>
                <w:vertAlign w:val="subscript"/>
                <w:lang w:val="en-US" w:eastAsia="ar-SA"/>
              </w:rPr>
              <w:t>i</w:t>
            </w:r>
            <w:proofErr w:type="spellEnd"/>
            <w:r w:rsidRPr="00714ECB">
              <w:rPr>
                <w:rFonts w:ascii="Times New Roman" w:hAnsi="Times New Roman"/>
                <w:vertAlign w:val="subscript"/>
                <w:lang w:eastAsia="ar-SA"/>
              </w:rPr>
              <w:t xml:space="preserve"> </w:t>
            </w:r>
            <w:r w:rsidRPr="00714ECB">
              <w:rPr>
                <w:rFonts w:ascii="Times New Roman" w:hAnsi="Times New Roman"/>
                <w:lang w:eastAsia="ar-SA"/>
              </w:rPr>
              <w:t xml:space="preserve">- норматив цены 1 единицы </w:t>
            </w:r>
            <w:proofErr w:type="spellStart"/>
            <w:r w:rsidRPr="00714ECB">
              <w:rPr>
                <w:rFonts w:ascii="Times New Roman" w:hAnsi="Times New Roman"/>
                <w:lang w:val="en-US" w:eastAsia="ar-SA"/>
              </w:rPr>
              <w:t>i</w:t>
            </w:r>
            <w:proofErr w:type="spellEnd"/>
            <w:r w:rsidRPr="00714ECB">
              <w:rPr>
                <w:rFonts w:ascii="Times New Roman" w:hAnsi="Times New Roman"/>
                <w:lang w:eastAsia="ar-SA"/>
              </w:rPr>
              <w:t>-го товара,</w:t>
            </w:r>
            <w:r w:rsidRPr="00714ECB">
              <w:rPr>
                <w:rFonts w:ascii="Times New Roman" w:eastAsia="Calibri" w:hAnsi="Times New Roman"/>
              </w:rPr>
              <w:t xml:space="preserve"> </w:t>
            </w:r>
            <w:r w:rsidRPr="00714ECB">
              <w:rPr>
                <w:rFonts w:ascii="Times New Roman" w:hAnsi="Times New Roman"/>
              </w:rPr>
              <w:t xml:space="preserve">определяемый в соответствии с положениями статьи 22 </w:t>
            </w:r>
            <w:r w:rsidRPr="00714ECB">
              <w:rPr>
                <w:rFonts w:ascii="Times New Roman" w:eastAsia="Calibri" w:hAnsi="Times New Roman"/>
              </w:rPr>
              <w:t>Закона   44-ФЗ и рассчитываемый в ценах на очередной финансовый год и на плановый период</w:t>
            </w:r>
          </w:p>
          <w:p w:rsidR="00714ECB" w:rsidRPr="00714ECB" w:rsidRDefault="00714ECB" w:rsidP="009C1C7E">
            <w:pPr>
              <w:rPr>
                <w:rFonts w:ascii="Times New Roman" w:eastAsia="Calibri" w:hAnsi="Times New Roman"/>
              </w:rPr>
            </w:pPr>
          </w:p>
        </w:tc>
      </w:tr>
      <w:tr w:rsidR="00714ECB" w:rsidRPr="00714ECB" w:rsidTr="00616887">
        <w:tc>
          <w:tcPr>
            <w:tcW w:w="794" w:type="dxa"/>
          </w:tcPr>
          <w:p w:rsidR="00714ECB" w:rsidRPr="00714ECB" w:rsidRDefault="00714ECB" w:rsidP="009C1C7E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3360" w:type="dxa"/>
          </w:tcPr>
          <w:p w:rsidR="00714ECB" w:rsidRPr="00714ECB" w:rsidRDefault="00714ECB" w:rsidP="009C1C7E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714ECB">
              <w:rPr>
                <w:rFonts w:ascii="Times New Roman" w:hAnsi="Times New Roman"/>
                <w:sz w:val="22"/>
                <w:szCs w:val="22"/>
              </w:rPr>
              <w:t xml:space="preserve">Затраты на приобретение деталей для содержания принтеров, многофункциональных устройств и копировальных аппаратов (оргтехники) </w:t>
            </w:r>
          </w:p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  <w:bCs/>
                <w:color w:val="000001"/>
              </w:rPr>
            </w:pPr>
          </w:p>
        </w:tc>
        <w:tc>
          <w:tcPr>
            <w:tcW w:w="1717" w:type="dxa"/>
          </w:tcPr>
          <w:p w:rsidR="00714ECB" w:rsidRPr="00714ECB" w:rsidRDefault="00714ECB" w:rsidP="009C1C7E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    400 000.0</w:t>
            </w:r>
          </w:p>
        </w:tc>
        <w:tc>
          <w:tcPr>
            <w:tcW w:w="1717" w:type="dxa"/>
          </w:tcPr>
          <w:p w:rsidR="00714ECB" w:rsidRPr="00714ECB" w:rsidRDefault="00714ECB" w:rsidP="005D3818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     4</w:t>
            </w:r>
            <w:r w:rsidR="005D3818">
              <w:rPr>
                <w:rFonts w:ascii="Times New Roman" w:eastAsia="Calibri" w:hAnsi="Times New Roman"/>
              </w:rPr>
              <w:t>16</w:t>
            </w:r>
            <w:r w:rsidRPr="00714ECB">
              <w:rPr>
                <w:rFonts w:ascii="Times New Roman" w:eastAsia="Calibri" w:hAnsi="Times New Roman"/>
              </w:rPr>
              <w:t> </w:t>
            </w:r>
            <w:r w:rsidR="005D3818">
              <w:rPr>
                <w:rFonts w:ascii="Times New Roman" w:eastAsia="Calibri" w:hAnsi="Times New Roman"/>
              </w:rPr>
              <w:t>2</w:t>
            </w:r>
            <w:r w:rsidRPr="00714ECB">
              <w:rPr>
                <w:rFonts w:ascii="Times New Roman" w:eastAsia="Calibri" w:hAnsi="Times New Roman"/>
              </w:rPr>
              <w:t>00.0</w:t>
            </w:r>
          </w:p>
        </w:tc>
        <w:tc>
          <w:tcPr>
            <w:tcW w:w="1717" w:type="dxa"/>
          </w:tcPr>
          <w:p w:rsidR="00714ECB" w:rsidRPr="00714ECB" w:rsidRDefault="00714ECB" w:rsidP="005D3818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      4</w:t>
            </w:r>
            <w:r w:rsidR="005D3818">
              <w:rPr>
                <w:rFonts w:ascii="Times New Roman" w:eastAsia="Calibri" w:hAnsi="Times New Roman"/>
              </w:rPr>
              <w:t>32</w:t>
            </w:r>
            <w:r w:rsidRPr="00714ECB">
              <w:rPr>
                <w:rFonts w:ascii="Times New Roman" w:eastAsia="Calibri" w:hAnsi="Times New Roman"/>
              </w:rPr>
              <w:t> </w:t>
            </w:r>
            <w:r w:rsidR="005D3818">
              <w:rPr>
                <w:rFonts w:ascii="Times New Roman" w:eastAsia="Calibri" w:hAnsi="Times New Roman"/>
              </w:rPr>
              <w:t>9</w:t>
            </w:r>
            <w:r w:rsidRPr="00714ECB">
              <w:rPr>
                <w:rFonts w:ascii="Times New Roman" w:eastAsia="Calibri" w:hAnsi="Times New Roman"/>
              </w:rPr>
              <w:t>00.0</w:t>
            </w:r>
          </w:p>
        </w:tc>
        <w:tc>
          <w:tcPr>
            <w:tcW w:w="5721" w:type="dxa"/>
          </w:tcPr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</w:rPr>
            </w:pPr>
            <w:r w:rsidRPr="00714ECB">
              <w:rPr>
                <w:noProof/>
              </w:rPr>
              <w:drawing>
                <wp:inline distT="0" distB="0" distL="0" distR="0">
                  <wp:extent cx="581025" cy="257175"/>
                  <wp:effectExtent l="0" t="0" r="0" b="0"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ECB">
              <w:rPr>
                <w:rFonts w:ascii="Times New Roman" w:hAnsi="Times New Roman"/>
              </w:rPr>
              <w:t>- нормативные затраты на приобретение деталей для содержания оргтехники (принтеров, многофункциональных устройств и копировальных аппаратов), определяемые в соответствии с требованиями пункта 1.7.5 Приложения к Правилам определения нормативных затрат и рассчитываемые в ценах на очередной финансовый год и на плановый период</w:t>
            </w:r>
          </w:p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ECB" w:rsidRPr="00714ECB" w:rsidTr="00616887">
        <w:tc>
          <w:tcPr>
            <w:tcW w:w="794" w:type="dxa"/>
          </w:tcPr>
          <w:p w:rsidR="00714ECB" w:rsidRPr="00714ECB" w:rsidRDefault="00714ECB" w:rsidP="009C1C7E">
            <w:pPr>
              <w:rPr>
                <w:rFonts w:ascii="Times New Roman" w:eastAsia="Calibri" w:hAnsi="Times New Roman"/>
                <w:lang w:val="en-US"/>
              </w:rPr>
            </w:pPr>
            <w:r w:rsidRPr="00714ECB">
              <w:rPr>
                <w:rFonts w:ascii="Times New Roman" w:eastAsia="Calibri" w:hAnsi="Times New Roman"/>
              </w:rPr>
              <w:t>4</w:t>
            </w:r>
            <w:r w:rsidRPr="00714ECB">
              <w:rPr>
                <w:rFonts w:ascii="Times New Roman" w:eastAsia="Calibri" w:hAnsi="Times New Roman"/>
                <w:lang w:val="en-US"/>
              </w:rPr>
              <w:t>.</w:t>
            </w:r>
          </w:p>
        </w:tc>
        <w:tc>
          <w:tcPr>
            <w:tcW w:w="3360" w:type="dxa"/>
          </w:tcPr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  <w:bCs/>
                <w:color w:val="000001"/>
              </w:rPr>
            </w:pPr>
            <w:r w:rsidRPr="00714ECB">
              <w:rPr>
                <w:rFonts w:ascii="Times New Roman" w:hAnsi="Times New Roman"/>
                <w:bCs/>
                <w:color w:val="000001"/>
              </w:rPr>
              <w:t>Затраты на оплату услуг почтовой связи</w:t>
            </w:r>
          </w:p>
        </w:tc>
        <w:tc>
          <w:tcPr>
            <w:tcW w:w="1717" w:type="dxa"/>
          </w:tcPr>
          <w:p w:rsidR="00714ECB" w:rsidRPr="00714ECB" w:rsidRDefault="00714ECB" w:rsidP="00542587">
            <w:pPr>
              <w:jc w:val="center"/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>2</w:t>
            </w:r>
            <w:r w:rsidR="00542587">
              <w:rPr>
                <w:rFonts w:ascii="Times New Roman" w:eastAsia="Calibri" w:hAnsi="Times New Roman"/>
              </w:rPr>
              <w:t>0 0</w:t>
            </w:r>
            <w:r w:rsidRPr="00714ECB">
              <w:rPr>
                <w:rFonts w:ascii="Times New Roman" w:eastAsia="Calibri" w:hAnsi="Times New Roman"/>
              </w:rPr>
              <w:t>00.0</w:t>
            </w:r>
          </w:p>
        </w:tc>
        <w:tc>
          <w:tcPr>
            <w:tcW w:w="1717" w:type="dxa"/>
          </w:tcPr>
          <w:p w:rsidR="00714ECB" w:rsidRPr="00714ECB" w:rsidRDefault="00714ECB" w:rsidP="00542587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  2</w:t>
            </w:r>
            <w:r w:rsidR="00542587">
              <w:rPr>
                <w:rFonts w:ascii="Times New Roman" w:eastAsia="Calibri" w:hAnsi="Times New Roman"/>
              </w:rPr>
              <w:t>0</w:t>
            </w:r>
            <w:r w:rsidRPr="00714ECB">
              <w:rPr>
                <w:rFonts w:ascii="Times New Roman" w:eastAsia="Calibri" w:hAnsi="Times New Roman"/>
              </w:rPr>
              <w:t> </w:t>
            </w:r>
            <w:r w:rsidR="00542587">
              <w:rPr>
                <w:rFonts w:ascii="Times New Roman" w:eastAsia="Calibri" w:hAnsi="Times New Roman"/>
              </w:rPr>
              <w:t>00</w:t>
            </w:r>
            <w:r w:rsidRPr="00714ECB">
              <w:rPr>
                <w:rFonts w:ascii="Times New Roman" w:eastAsia="Calibri" w:hAnsi="Times New Roman"/>
              </w:rPr>
              <w:t>0.0</w:t>
            </w:r>
          </w:p>
        </w:tc>
        <w:tc>
          <w:tcPr>
            <w:tcW w:w="1717" w:type="dxa"/>
          </w:tcPr>
          <w:p w:rsidR="00714ECB" w:rsidRPr="00714ECB" w:rsidRDefault="00714ECB" w:rsidP="00542587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      2</w:t>
            </w:r>
            <w:r w:rsidR="00542587">
              <w:rPr>
                <w:rFonts w:ascii="Times New Roman" w:eastAsia="Calibri" w:hAnsi="Times New Roman"/>
              </w:rPr>
              <w:t>0</w:t>
            </w:r>
            <w:r w:rsidRPr="00714ECB">
              <w:rPr>
                <w:rFonts w:ascii="Times New Roman" w:eastAsia="Calibri" w:hAnsi="Times New Roman"/>
              </w:rPr>
              <w:t> </w:t>
            </w:r>
            <w:r w:rsidR="00542587">
              <w:rPr>
                <w:rFonts w:ascii="Times New Roman" w:eastAsia="Calibri" w:hAnsi="Times New Roman"/>
              </w:rPr>
              <w:t>00</w:t>
            </w:r>
            <w:r w:rsidRPr="00714ECB">
              <w:rPr>
                <w:rFonts w:ascii="Times New Roman" w:eastAsia="Calibri" w:hAnsi="Times New Roman"/>
              </w:rPr>
              <w:t>0.0</w:t>
            </w:r>
          </w:p>
        </w:tc>
        <w:tc>
          <w:tcPr>
            <w:tcW w:w="5721" w:type="dxa"/>
          </w:tcPr>
          <w:p w:rsidR="00714ECB" w:rsidRPr="00714ECB" w:rsidRDefault="00714ECB" w:rsidP="009C1C7E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НЗ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vertAlign w:val="subscript"/>
                  </w:rPr>
                  <m:t>упс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уп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</w:rPr>
                      <m:t xml:space="preserve">с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× Н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</w:rPr>
                      <m:t xml:space="preserve">ц упс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  <w:lang w:val="en-US"/>
                      </w:rPr>
                      <m:t>i</m:t>
                    </m:r>
                  </m:e>
                </m:nary>
              </m:oMath>
            </m:oMathPara>
          </w:p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714ECB">
              <w:rPr>
                <w:rFonts w:ascii="Times New Roman" w:hAnsi="Times New Roman"/>
              </w:rPr>
              <w:t>где :</w:t>
            </w:r>
            <w:proofErr w:type="gramEnd"/>
          </w:p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14ECB">
              <w:rPr>
                <w:rFonts w:ascii="Times New Roman" w:hAnsi="Times New Roman"/>
              </w:rPr>
              <w:t>НЗ</w:t>
            </w:r>
            <w:r w:rsidRPr="00714ECB">
              <w:rPr>
                <w:rFonts w:ascii="Times New Roman" w:hAnsi="Times New Roman"/>
                <w:vertAlign w:val="subscript"/>
              </w:rPr>
              <w:t>упс</w:t>
            </w:r>
            <w:proofErr w:type="spellEnd"/>
            <w:r w:rsidRPr="00714ECB">
              <w:rPr>
                <w:rFonts w:ascii="Times New Roman" w:hAnsi="Times New Roman"/>
              </w:rPr>
              <w:t xml:space="preserve"> - </w:t>
            </w:r>
            <w:r w:rsidRPr="00714ECB">
              <w:rPr>
                <w:rFonts w:ascii="Times New Roman" w:hAnsi="Times New Roman"/>
                <w:bCs/>
              </w:rPr>
              <w:t>нормативные</w:t>
            </w:r>
            <w:r w:rsidRPr="00714ECB">
              <w:rPr>
                <w:rFonts w:ascii="Times New Roman" w:hAnsi="Times New Roman"/>
                <w:bCs/>
                <w:color w:val="000001"/>
              </w:rPr>
              <w:t xml:space="preserve"> затраты на оплату услуг почтовой связи;</w:t>
            </w:r>
          </w:p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14ECB">
              <w:rPr>
                <w:rFonts w:ascii="Times New Roman" w:hAnsi="Times New Roman"/>
              </w:rPr>
              <w:t>Н</w:t>
            </w:r>
            <w:r w:rsidRPr="00714ECB">
              <w:rPr>
                <w:rFonts w:ascii="Times New Roman" w:hAnsi="Times New Roman"/>
                <w:vertAlign w:val="subscript"/>
              </w:rPr>
              <w:t>к</w:t>
            </w:r>
            <w:proofErr w:type="spellEnd"/>
            <w:r w:rsidRPr="00714ECB">
              <w:rPr>
                <w:rFonts w:ascii="Times New Roman" w:hAnsi="Times New Roman"/>
              </w:rPr>
              <w:t xml:space="preserve"> </w:t>
            </w:r>
            <w:r w:rsidRPr="00714ECB">
              <w:rPr>
                <w:rFonts w:ascii="Times New Roman" w:hAnsi="Times New Roman"/>
                <w:vertAlign w:val="subscript"/>
              </w:rPr>
              <w:t xml:space="preserve">упс </w:t>
            </w:r>
            <w:proofErr w:type="spellStart"/>
            <w:r w:rsidRPr="00714ECB"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 w:rsidRPr="00714ECB">
              <w:rPr>
                <w:rFonts w:ascii="Times New Roman" w:hAnsi="Times New Roman"/>
              </w:rPr>
              <w:t xml:space="preserve"> - норматив количества планируемых i-</w:t>
            </w:r>
            <w:proofErr w:type="spellStart"/>
            <w:r w:rsidRPr="00714ECB">
              <w:rPr>
                <w:rFonts w:ascii="Times New Roman" w:hAnsi="Times New Roman"/>
              </w:rPr>
              <w:t>ых</w:t>
            </w:r>
            <w:proofErr w:type="spellEnd"/>
            <w:r w:rsidRPr="00714ECB">
              <w:rPr>
                <w:rFonts w:ascii="Times New Roman" w:hAnsi="Times New Roman"/>
              </w:rPr>
              <w:t xml:space="preserve"> почтовых отправлений в год, определяется с учетом фактических почтовых отправлений за отчетный финансовый год;</w:t>
            </w:r>
          </w:p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14ECB">
              <w:rPr>
                <w:rFonts w:ascii="Times New Roman" w:hAnsi="Times New Roman"/>
              </w:rPr>
              <w:t>Н</w:t>
            </w:r>
            <w:r w:rsidRPr="00714ECB">
              <w:rPr>
                <w:rFonts w:ascii="Times New Roman" w:hAnsi="Times New Roman"/>
                <w:vertAlign w:val="subscript"/>
              </w:rPr>
              <w:t>ц</w:t>
            </w:r>
            <w:proofErr w:type="spellEnd"/>
            <w:r w:rsidRPr="00714ECB">
              <w:rPr>
                <w:rFonts w:ascii="Times New Roman" w:hAnsi="Times New Roman"/>
              </w:rPr>
              <w:t xml:space="preserve"> </w:t>
            </w:r>
            <w:r w:rsidRPr="00714ECB">
              <w:rPr>
                <w:rFonts w:ascii="Times New Roman" w:hAnsi="Times New Roman"/>
                <w:vertAlign w:val="subscript"/>
              </w:rPr>
              <w:t xml:space="preserve">упс </w:t>
            </w:r>
            <w:proofErr w:type="spellStart"/>
            <w:r w:rsidRPr="00714ECB">
              <w:rPr>
                <w:rFonts w:ascii="Times New Roman" w:hAnsi="Times New Roman"/>
                <w:vertAlign w:val="subscript"/>
                <w:lang w:val="en-US"/>
              </w:rPr>
              <w:t>i</w:t>
            </w:r>
            <w:proofErr w:type="spellEnd"/>
            <w:r w:rsidRPr="00714ECB">
              <w:rPr>
                <w:rFonts w:ascii="Times New Roman" w:hAnsi="Times New Roman"/>
              </w:rPr>
              <w:t xml:space="preserve"> - норматив цены i-ого почтового отправления, определяемый в соответствии тарифами</w:t>
            </w:r>
            <w:r w:rsidRPr="00714ECB">
              <w:rPr>
                <w:rFonts w:ascii="Times New Roman" w:hAnsi="Times New Roman"/>
                <w:color w:val="000000"/>
              </w:rPr>
              <w:t xml:space="preserve"> на основные</w:t>
            </w:r>
            <w:r w:rsidRPr="00714ECB">
              <w:rPr>
                <w:rFonts w:ascii="Times New Roman" w:hAnsi="Times New Roman"/>
                <w:color w:val="000000"/>
              </w:rPr>
              <w:br/>
              <w:t xml:space="preserve"> дополнительные услуги, утвержденными приказом УФПС г. Санкт-Петербурга и Ленинградской области – филиала ФГУП «Почта России» и </w:t>
            </w:r>
            <w:r w:rsidRPr="00714ECB">
              <w:rPr>
                <w:rFonts w:ascii="Times New Roman" w:hAnsi="Times New Roman"/>
              </w:rPr>
              <w:t xml:space="preserve">в соответствии с положениями статьи 22 </w:t>
            </w:r>
            <w:r w:rsidRPr="00714ECB">
              <w:rPr>
                <w:rFonts w:ascii="Times New Roman" w:eastAsia="Calibri" w:hAnsi="Times New Roman"/>
              </w:rPr>
              <w:t>Закона  44-ФЗ и рассчитываемый  в ценах на очередной финансовый год и на плановый период</w:t>
            </w:r>
            <w:r w:rsidRPr="00714ECB">
              <w:rPr>
                <w:rFonts w:ascii="Times New Roman" w:hAnsi="Times New Roman"/>
              </w:rPr>
              <w:t>.</w:t>
            </w:r>
          </w:p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14ECB" w:rsidRPr="00714ECB" w:rsidTr="00616887">
        <w:tc>
          <w:tcPr>
            <w:tcW w:w="794" w:type="dxa"/>
          </w:tcPr>
          <w:p w:rsidR="00714ECB" w:rsidRPr="00714ECB" w:rsidRDefault="00714ECB" w:rsidP="009C1C7E">
            <w:pPr>
              <w:rPr>
                <w:rFonts w:ascii="Times New Roman" w:eastAsia="Calibri" w:hAnsi="Times New Roman"/>
                <w:lang w:val="en-US"/>
              </w:rPr>
            </w:pPr>
            <w:r w:rsidRPr="00714ECB">
              <w:rPr>
                <w:rFonts w:ascii="Times New Roman" w:eastAsia="Calibri" w:hAnsi="Times New Roman"/>
              </w:rPr>
              <w:lastRenderedPageBreak/>
              <w:t>5</w:t>
            </w:r>
            <w:r w:rsidRPr="00714ECB">
              <w:rPr>
                <w:rFonts w:ascii="Times New Roman" w:eastAsia="Calibri" w:hAnsi="Times New Roman"/>
                <w:lang w:val="en-US"/>
              </w:rPr>
              <w:t>.</w:t>
            </w:r>
          </w:p>
        </w:tc>
        <w:tc>
          <w:tcPr>
            <w:tcW w:w="3360" w:type="dxa"/>
          </w:tcPr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  <w:bCs/>
                <w:color w:val="000001"/>
              </w:rPr>
            </w:pPr>
            <w:r w:rsidRPr="00714ECB">
              <w:rPr>
                <w:rFonts w:ascii="Times New Roman" w:hAnsi="Times New Roman"/>
                <w:bCs/>
                <w:color w:val="000001"/>
              </w:rPr>
              <w:t>Затраты на оплату услуг федеральной фельдъегерской связи</w:t>
            </w:r>
          </w:p>
        </w:tc>
        <w:tc>
          <w:tcPr>
            <w:tcW w:w="1717" w:type="dxa"/>
          </w:tcPr>
          <w:p w:rsidR="00714ECB" w:rsidRPr="00714ECB" w:rsidRDefault="00F65CB9" w:rsidP="009C1C7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  <w:r w:rsidR="00714ECB" w:rsidRPr="00714ECB">
              <w:rPr>
                <w:rFonts w:ascii="Times New Roman" w:eastAsia="Calibri" w:hAnsi="Times New Roman"/>
              </w:rPr>
              <w:t> 000.0</w:t>
            </w:r>
          </w:p>
        </w:tc>
        <w:tc>
          <w:tcPr>
            <w:tcW w:w="1717" w:type="dxa"/>
          </w:tcPr>
          <w:p w:rsidR="00714ECB" w:rsidRPr="00714ECB" w:rsidRDefault="00714ECB" w:rsidP="00F65CB9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    </w:t>
            </w:r>
            <w:r w:rsidR="00F65CB9">
              <w:rPr>
                <w:rFonts w:ascii="Times New Roman" w:eastAsia="Calibri" w:hAnsi="Times New Roman"/>
              </w:rPr>
              <w:t>16</w:t>
            </w:r>
            <w:r w:rsidR="00542587">
              <w:rPr>
                <w:rFonts w:ascii="Times New Roman" w:eastAsia="Calibri" w:hAnsi="Times New Roman"/>
              </w:rPr>
              <w:t xml:space="preserve"> 00</w:t>
            </w:r>
            <w:r w:rsidRPr="00714ECB">
              <w:rPr>
                <w:rFonts w:ascii="Times New Roman" w:eastAsia="Calibri" w:hAnsi="Times New Roman"/>
              </w:rPr>
              <w:t>0.0</w:t>
            </w:r>
          </w:p>
        </w:tc>
        <w:tc>
          <w:tcPr>
            <w:tcW w:w="1717" w:type="dxa"/>
          </w:tcPr>
          <w:p w:rsidR="00714ECB" w:rsidRPr="00714ECB" w:rsidRDefault="00714ECB" w:rsidP="00F65CB9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 </w:t>
            </w:r>
            <w:r w:rsidR="00542587">
              <w:rPr>
                <w:rFonts w:ascii="Times New Roman" w:eastAsia="Calibri" w:hAnsi="Times New Roman"/>
              </w:rPr>
              <w:t xml:space="preserve">  </w:t>
            </w:r>
            <w:r w:rsidR="00F65CB9">
              <w:rPr>
                <w:rFonts w:ascii="Times New Roman" w:eastAsia="Calibri" w:hAnsi="Times New Roman"/>
              </w:rPr>
              <w:t>16</w:t>
            </w:r>
            <w:r w:rsidRPr="00714ECB">
              <w:rPr>
                <w:rFonts w:ascii="Times New Roman" w:eastAsia="Calibri" w:hAnsi="Times New Roman"/>
              </w:rPr>
              <w:t> </w:t>
            </w:r>
            <w:r w:rsidR="00542587">
              <w:rPr>
                <w:rFonts w:ascii="Times New Roman" w:eastAsia="Calibri" w:hAnsi="Times New Roman"/>
              </w:rPr>
              <w:t>00</w:t>
            </w:r>
            <w:r w:rsidRPr="00714ECB">
              <w:rPr>
                <w:rFonts w:ascii="Times New Roman" w:eastAsia="Calibri" w:hAnsi="Times New Roman"/>
              </w:rPr>
              <w:t>0.0</w:t>
            </w:r>
          </w:p>
        </w:tc>
        <w:tc>
          <w:tcPr>
            <w:tcW w:w="5721" w:type="dxa"/>
          </w:tcPr>
          <w:p w:rsidR="00714ECB" w:rsidRPr="00714ECB" w:rsidRDefault="00714ECB" w:rsidP="009C1C7E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 w:rsidRPr="00714ECB">
              <w:rPr>
                <w:rFonts w:ascii="Times New Roman" w:hAnsi="Times New Roman"/>
              </w:rPr>
              <w:t>НЗ</w:t>
            </w:r>
            <w:r w:rsidRPr="00714ECB">
              <w:rPr>
                <w:rFonts w:ascii="Times New Roman" w:hAnsi="Times New Roman"/>
                <w:vertAlign w:val="subscript"/>
              </w:rPr>
              <w:t>фс</w:t>
            </w:r>
            <w:proofErr w:type="spellEnd"/>
            <w:r w:rsidRPr="00714ECB">
              <w:rPr>
                <w:rFonts w:ascii="Times New Roman" w:hAnsi="Times New Roman"/>
              </w:rPr>
              <w:t xml:space="preserve">= </w:t>
            </w:r>
            <w:proofErr w:type="spellStart"/>
            <w:r w:rsidRPr="00714ECB">
              <w:rPr>
                <w:rFonts w:ascii="Times New Roman" w:hAnsi="Times New Roman"/>
              </w:rPr>
              <w:t>Н</w:t>
            </w:r>
            <w:r w:rsidRPr="00714ECB">
              <w:rPr>
                <w:rFonts w:ascii="Times New Roman" w:hAnsi="Times New Roman"/>
                <w:vertAlign w:val="subscript"/>
              </w:rPr>
              <w:t>к</w:t>
            </w:r>
            <w:proofErr w:type="spellEnd"/>
            <w:r w:rsidRPr="00714ECB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714ECB">
              <w:rPr>
                <w:rFonts w:ascii="Times New Roman" w:hAnsi="Times New Roman"/>
                <w:vertAlign w:val="subscript"/>
              </w:rPr>
              <w:t>фс</w:t>
            </w:r>
            <w:proofErr w:type="spellEnd"/>
            <w:r w:rsidRPr="00714ECB">
              <w:rPr>
                <w:rFonts w:ascii="Times New Roman" w:hAnsi="Times New Roman"/>
              </w:rPr>
              <w:t xml:space="preserve"> × </w:t>
            </w:r>
            <w:proofErr w:type="spellStart"/>
            <w:r w:rsidRPr="00714ECB">
              <w:rPr>
                <w:rFonts w:ascii="Times New Roman" w:hAnsi="Times New Roman"/>
              </w:rPr>
              <w:t>Н</w:t>
            </w:r>
            <w:r w:rsidRPr="00714ECB">
              <w:rPr>
                <w:rFonts w:ascii="Times New Roman" w:hAnsi="Times New Roman"/>
                <w:vertAlign w:val="subscript"/>
              </w:rPr>
              <w:t>ц</w:t>
            </w:r>
            <w:proofErr w:type="spellEnd"/>
            <w:r w:rsidRPr="00714ECB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714ECB">
              <w:rPr>
                <w:rFonts w:ascii="Times New Roman" w:hAnsi="Times New Roman"/>
                <w:vertAlign w:val="subscript"/>
              </w:rPr>
              <w:t>фс</w:t>
            </w:r>
            <w:proofErr w:type="spellEnd"/>
            <w:r w:rsidRPr="00714ECB">
              <w:rPr>
                <w:rFonts w:ascii="Times New Roman" w:hAnsi="Times New Roman"/>
              </w:rPr>
              <w:t>, где:</w:t>
            </w:r>
          </w:p>
          <w:p w:rsidR="00714ECB" w:rsidRPr="00714ECB" w:rsidRDefault="00714ECB" w:rsidP="009C1C7E">
            <w:pPr>
              <w:widowControl w:val="0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14ECB">
              <w:rPr>
                <w:rFonts w:ascii="Times New Roman" w:eastAsia="Calibri" w:hAnsi="Times New Roman"/>
              </w:rPr>
              <w:t>НЗ</w:t>
            </w:r>
            <w:r w:rsidRPr="00714ECB">
              <w:rPr>
                <w:rFonts w:ascii="Times New Roman" w:eastAsia="Calibri" w:hAnsi="Times New Roman"/>
                <w:vertAlign w:val="subscript"/>
              </w:rPr>
              <w:t>фс</w:t>
            </w:r>
            <w:proofErr w:type="spellEnd"/>
            <w:r w:rsidRPr="00714ECB">
              <w:rPr>
                <w:rFonts w:ascii="Times New Roman" w:eastAsia="Calibri" w:hAnsi="Times New Roman"/>
              </w:rPr>
              <w:t xml:space="preserve"> - </w:t>
            </w:r>
            <w:r w:rsidRPr="00714ECB">
              <w:rPr>
                <w:rFonts w:ascii="Times New Roman" w:hAnsi="Times New Roman"/>
                <w:bCs/>
              </w:rPr>
              <w:t>нормативные</w:t>
            </w:r>
            <w:r w:rsidRPr="00714ECB">
              <w:rPr>
                <w:rFonts w:ascii="Times New Roman" w:hAnsi="Times New Roman"/>
                <w:bCs/>
                <w:color w:val="000001"/>
              </w:rPr>
              <w:t xml:space="preserve"> </w:t>
            </w:r>
            <w:r w:rsidRPr="00714ECB">
              <w:rPr>
                <w:rFonts w:ascii="Times New Roman" w:eastAsia="Calibri" w:hAnsi="Times New Roman"/>
              </w:rPr>
              <w:t>затраты на оплату услуг федеральной фельдъегерской связи;</w:t>
            </w:r>
          </w:p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14ECB">
              <w:rPr>
                <w:rFonts w:ascii="Times New Roman" w:hAnsi="Times New Roman"/>
              </w:rPr>
              <w:t>Н</w:t>
            </w:r>
            <w:r w:rsidRPr="00714ECB">
              <w:rPr>
                <w:rFonts w:ascii="Times New Roman" w:hAnsi="Times New Roman"/>
                <w:vertAlign w:val="subscript"/>
              </w:rPr>
              <w:t>к</w:t>
            </w:r>
            <w:proofErr w:type="spellEnd"/>
            <w:r w:rsidRPr="00714ECB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714ECB">
              <w:rPr>
                <w:rFonts w:ascii="Times New Roman" w:hAnsi="Times New Roman"/>
                <w:vertAlign w:val="subscript"/>
              </w:rPr>
              <w:t>фс</w:t>
            </w:r>
            <w:proofErr w:type="spellEnd"/>
            <w:r w:rsidRPr="00714ECB">
              <w:rPr>
                <w:rFonts w:ascii="Times New Roman" w:hAnsi="Times New Roman"/>
              </w:rPr>
              <w:t xml:space="preserve"> - норматив количества листов (пакетов) планируемой корреспонденции, определяется с учетом фактических отправлений за отчетный финансовый год;</w:t>
            </w:r>
          </w:p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14ECB">
              <w:rPr>
                <w:rFonts w:ascii="Times New Roman" w:hAnsi="Times New Roman"/>
              </w:rPr>
              <w:t>Н</w:t>
            </w:r>
            <w:r w:rsidRPr="00714ECB">
              <w:rPr>
                <w:rFonts w:ascii="Times New Roman" w:hAnsi="Times New Roman"/>
                <w:vertAlign w:val="subscript"/>
              </w:rPr>
              <w:t>ц</w:t>
            </w:r>
            <w:proofErr w:type="spellEnd"/>
            <w:r w:rsidRPr="00714ECB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r w:rsidRPr="00714ECB">
              <w:rPr>
                <w:rFonts w:ascii="Times New Roman" w:hAnsi="Times New Roman"/>
                <w:vertAlign w:val="subscript"/>
              </w:rPr>
              <w:t>фс</w:t>
            </w:r>
            <w:proofErr w:type="spellEnd"/>
            <w:r w:rsidRPr="00714ECB">
              <w:rPr>
                <w:rFonts w:ascii="Times New Roman" w:hAnsi="Times New Roman"/>
              </w:rPr>
              <w:t xml:space="preserve"> - норматив цены 1 листа (пакета) планируемой корреспонденции, определяемый в соответствии тарифами на услуги федеральной фельдъегерской связи для лиц и органов власти, определенных статьей 2 Федерального Закона </w:t>
            </w:r>
            <w:r w:rsidRPr="00714ECB">
              <w:rPr>
                <w:rFonts w:ascii="Times New Roman" w:hAnsi="Times New Roman"/>
                <w:bCs/>
              </w:rPr>
              <w:t>от 17.12.1994 № 67-ФЗ</w:t>
            </w:r>
            <w:r w:rsidRPr="00714ECB">
              <w:rPr>
                <w:rFonts w:ascii="Times New Roman" w:hAnsi="Times New Roman"/>
              </w:rPr>
              <w:t xml:space="preserve"> «О федеральной фельдъегерской связи», утвержденными приказом ГФС России</w:t>
            </w:r>
            <w:r w:rsidRPr="00714ECB">
              <w:rPr>
                <w:rFonts w:ascii="Times New Roman" w:hAnsi="Times New Roman"/>
                <w:color w:val="000000"/>
              </w:rPr>
              <w:t xml:space="preserve"> и </w:t>
            </w:r>
            <w:r w:rsidRPr="00714ECB">
              <w:rPr>
                <w:rFonts w:ascii="Times New Roman" w:hAnsi="Times New Roman"/>
              </w:rPr>
              <w:t xml:space="preserve">в соответствии с положениями статьи 22 </w:t>
            </w:r>
            <w:r w:rsidRPr="00714ECB">
              <w:rPr>
                <w:rFonts w:ascii="Times New Roman" w:eastAsia="Calibri" w:hAnsi="Times New Roman"/>
              </w:rPr>
              <w:t>Закона 44-ФЗ</w:t>
            </w:r>
            <w:r w:rsidRPr="00714ECB">
              <w:rPr>
                <w:rFonts w:ascii="Times New Roman" w:hAnsi="Times New Roman"/>
              </w:rPr>
              <w:t xml:space="preserve">, </w:t>
            </w:r>
            <w:r w:rsidRPr="00714ECB">
              <w:rPr>
                <w:rFonts w:ascii="Times New Roman" w:eastAsia="Calibri" w:hAnsi="Times New Roman"/>
              </w:rPr>
              <w:t>рассчитываемый в ценах на очередной финансовый год и на плановый период</w:t>
            </w:r>
            <w:r w:rsidRPr="00714ECB">
              <w:rPr>
                <w:rFonts w:ascii="Times New Roman" w:hAnsi="Times New Roman"/>
              </w:rPr>
              <w:t>.</w:t>
            </w:r>
          </w:p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714ECB" w:rsidRPr="00714ECB" w:rsidTr="00616887">
        <w:tc>
          <w:tcPr>
            <w:tcW w:w="794" w:type="dxa"/>
          </w:tcPr>
          <w:p w:rsidR="00714ECB" w:rsidRPr="00714ECB" w:rsidRDefault="00714ECB" w:rsidP="009C1C7E">
            <w:pPr>
              <w:rPr>
                <w:rFonts w:ascii="Times New Roman" w:eastAsia="Calibri" w:hAnsi="Times New Roman"/>
                <w:lang w:val="en-US"/>
              </w:rPr>
            </w:pPr>
            <w:r w:rsidRPr="00714ECB">
              <w:rPr>
                <w:rFonts w:ascii="Times New Roman" w:eastAsia="Calibri" w:hAnsi="Times New Roman"/>
              </w:rPr>
              <w:t>6</w:t>
            </w:r>
            <w:r w:rsidRPr="00714ECB">
              <w:rPr>
                <w:rFonts w:ascii="Times New Roman" w:eastAsia="Calibri" w:hAnsi="Times New Roman"/>
                <w:lang w:val="en-US"/>
              </w:rPr>
              <w:t>.</w:t>
            </w:r>
          </w:p>
        </w:tc>
        <w:tc>
          <w:tcPr>
            <w:tcW w:w="3360" w:type="dxa"/>
          </w:tcPr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  <w:bCs/>
                <w:color w:val="000001"/>
              </w:rPr>
            </w:pPr>
            <w:r w:rsidRPr="00714ECB">
              <w:rPr>
                <w:rFonts w:ascii="Times New Roman" w:hAnsi="Times New Roman"/>
                <w:bCs/>
                <w:color w:val="000001"/>
              </w:rPr>
              <w:t>Затраты на оплату типографских работ и услуг</w:t>
            </w:r>
          </w:p>
        </w:tc>
        <w:tc>
          <w:tcPr>
            <w:tcW w:w="1717" w:type="dxa"/>
          </w:tcPr>
          <w:p w:rsidR="00714ECB" w:rsidRPr="00714ECB" w:rsidRDefault="00714ECB" w:rsidP="00F65CB9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      </w:t>
            </w:r>
            <w:r w:rsidR="00F65CB9">
              <w:rPr>
                <w:rFonts w:ascii="Times New Roman" w:eastAsia="Calibri" w:hAnsi="Times New Roman"/>
              </w:rPr>
              <w:t>5</w:t>
            </w:r>
            <w:r w:rsidRPr="00714ECB">
              <w:rPr>
                <w:rFonts w:ascii="Times New Roman" w:eastAsia="Calibri" w:hAnsi="Times New Roman"/>
              </w:rPr>
              <w:t>0 000.0</w:t>
            </w:r>
          </w:p>
        </w:tc>
        <w:tc>
          <w:tcPr>
            <w:tcW w:w="1717" w:type="dxa"/>
          </w:tcPr>
          <w:p w:rsidR="00714ECB" w:rsidRPr="00714ECB" w:rsidRDefault="00714ECB" w:rsidP="00F65CB9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    </w:t>
            </w:r>
            <w:r w:rsidR="00F65CB9">
              <w:rPr>
                <w:rFonts w:ascii="Times New Roman" w:eastAsia="Calibri" w:hAnsi="Times New Roman"/>
              </w:rPr>
              <w:t>5</w:t>
            </w:r>
            <w:r w:rsidR="00542587">
              <w:rPr>
                <w:rFonts w:ascii="Times New Roman" w:eastAsia="Calibri" w:hAnsi="Times New Roman"/>
              </w:rPr>
              <w:t>0 0</w:t>
            </w:r>
            <w:r w:rsidRPr="00714ECB">
              <w:rPr>
                <w:rFonts w:ascii="Times New Roman" w:eastAsia="Calibri" w:hAnsi="Times New Roman"/>
              </w:rPr>
              <w:t>00.0</w:t>
            </w:r>
          </w:p>
        </w:tc>
        <w:tc>
          <w:tcPr>
            <w:tcW w:w="1717" w:type="dxa"/>
          </w:tcPr>
          <w:p w:rsidR="00714ECB" w:rsidRPr="00714ECB" w:rsidRDefault="00714ECB" w:rsidP="00F65CB9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    </w:t>
            </w:r>
            <w:r w:rsidR="00F65CB9">
              <w:rPr>
                <w:rFonts w:ascii="Times New Roman" w:eastAsia="Calibri" w:hAnsi="Times New Roman"/>
              </w:rPr>
              <w:t>5</w:t>
            </w:r>
            <w:r w:rsidR="00542587">
              <w:rPr>
                <w:rFonts w:ascii="Times New Roman" w:eastAsia="Calibri" w:hAnsi="Times New Roman"/>
              </w:rPr>
              <w:t>0</w:t>
            </w:r>
            <w:r w:rsidRPr="00714ECB">
              <w:rPr>
                <w:rFonts w:ascii="Times New Roman" w:eastAsia="Calibri" w:hAnsi="Times New Roman"/>
              </w:rPr>
              <w:t> </w:t>
            </w:r>
            <w:r w:rsidR="00542587">
              <w:rPr>
                <w:rFonts w:ascii="Times New Roman" w:eastAsia="Calibri" w:hAnsi="Times New Roman"/>
              </w:rPr>
              <w:t>000</w:t>
            </w:r>
            <w:r w:rsidRPr="00714ECB">
              <w:rPr>
                <w:rFonts w:ascii="Times New Roman" w:eastAsia="Calibri" w:hAnsi="Times New Roman"/>
              </w:rPr>
              <w:t>.0</w:t>
            </w:r>
          </w:p>
        </w:tc>
        <w:tc>
          <w:tcPr>
            <w:tcW w:w="5721" w:type="dxa"/>
          </w:tcPr>
          <w:p w:rsidR="00714ECB" w:rsidRPr="00714ECB" w:rsidRDefault="00714ECB" w:rsidP="009C1C7E">
            <w:pPr>
              <w:widowControl w:val="0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8"/>
                    <w:szCs w:val="18"/>
                  </w:rPr>
                  <m:t>НЗ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18"/>
                    <w:szCs w:val="18"/>
                    <w:vertAlign w:val="subscript"/>
                  </w:rPr>
                  <m:t>Тру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vertAlign w:val="subscript"/>
                    <w:lang w:eastAsia="ar-SA"/>
                  </w:rPr>
                  <m:t xml:space="preserve"> </m:t>
                </m:r>
                <m:r>
                  <w:rPr>
                    <w:rFonts w:ascii="Cambria Math" w:hAnsi="Cambria Math" w:cs="Andalus"/>
                    <w:sz w:val="18"/>
                    <w:szCs w:val="18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Andalus"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hAnsi="Cambria Math" w:cs="Andalus"/>
                        <w:sz w:val="18"/>
                        <w:szCs w:val="1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Andalus"/>
                        <w:sz w:val="18"/>
                        <w:szCs w:val="18"/>
                        <w:lang w:val="en-US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Andalus"/>
                        <w:sz w:val="18"/>
                        <w:szCs w:val="18"/>
                      </w:rPr>
                      <m:t>Нк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ndalus"/>
                        <w:sz w:val="18"/>
                        <w:szCs w:val="18"/>
                        <w:vertAlign w:val="subscript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ndalus"/>
                        <w:sz w:val="18"/>
                        <w:szCs w:val="18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8"/>
                        <w:szCs w:val="18"/>
                        <w:vertAlign w:val="subscript"/>
                      </w:rPr>
                      <m:t>Тру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  <w:lang w:eastAsia="ar-SA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  <w:lang w:val="en-US" w:eastAsia="ar-SA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vertAlign w:val="subscript"/>
                        <w:lang w:eastAsia="ar-SA"/>
                      </w:rPr>
                      <m:t xml:space="preserve">  </m:t>
                    </m:r>
                    <m:r>
                      <m:rPr>
                        <m:sty m:val="p"/>
                      </m:rPr>
                      <w:rPr>
                        <w:rFonts w:ascii="Cambria Math" w:eastAsia="Calibri" w:hAnsi="Cambria Math" w:cs="Andalus"/>
                        <w:sz w:val="18"/>
                        <w:szCs w:val="18"/>
                      </w:rPr>
                      <m:t xml:space="preserve">× 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="Calibri" w:hAnsi="Cambria Math"/>
                    <w:sz w:val="18"/>
                    <w:szCs w:val="18"/>
                  </w:rPr>
                  <m:t>Нц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sz w:val="18"/>
                    <w:szCs w:val="18"/>
                    <w:vertAlign w:val="subscript"/>
                  </w:rPr>
                  <m:t xml:space="preserve"> Тру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vertAlign w:val="subscript"/>
                    <w:lang w:eastAsia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vertAlign w:val="subscript"/>
                    <w:lang w:val="en-US" w:eastAsia="ar-SA"/>
                  </w:rPr>
                  <m:t>i</m:t>
                </m:r>
              </m:oMath>
            </m:oMathPara>
          </w:p>
          <w:p w:rsidR="00714ECB" w:rsidRPr="00714ECB" w:rsidRDefault="00714ECB" w:rsidP="009C1C7E">
            <w:pPr>
              <w:rPr>
                <w:rFonts w:ascii="Times New Roman" w:eastAsia="Calibri" w:hAnsi="Times New Roman"/>
                <w:bCs/>
              </w:rPr>
            </w:pPr>
            <w:r w:rsidRPr="00714ECB">
              <w:rPr>
                <w:rFonts w:ascii="Times New Roman" w:eastAsia="Calibri" w:hAnsi="Times New Roman"/>
                <w:bCs/>
              </w:rPr>
              <w:t>где:</w:t>
            </w:r>
          </w:p>
          <w:p w:rsidR="00714ECB" w:rsidRPr="00714ECB" w:rsidRDefault="00714ECB" w:rsidP="009C1C7E">
            <w:pPr>
              <w:rPr>
                <w:rFonts w:ascii="Times New Roman" w:eastAsia="Calibri" w:hAnsi="Times New Roman"/>
                <w:bCs/>
              </w:rPr>
            </w:pPr>
            <w:proofErr w:type="spellStart"/>
            <w:r w:rsidRPr="00714ECB">
              <w:rPr>
                <w:rFonts w:ascii="Times New Roman" w:eastAsia="Calibri" w:hAnsi="Times New Roman"/>
                <w:bCs/>
              </w:rPr>
              <w:t>НЗ</w:t>
            </w:r>
            <w:r w:rsidRPr="00714ECB">
              <w:rPr>
                <w:rFonts w:ascii="Times New Roman" w:eastAsia="Calibri" w:hAnsi="Times New Roman"/>
                <w:bCs/>
                <w:vertAlign w:val="subscript"/>
              </w:rPr>
              <w:t>Тру</w:t>
            </w:r>
            <w:proofErr w:type="spellEnd"/>
            <w:r w:rsidRPr="00714ECB">
              <w:rPr>
                <w:rFonts w:ascii="Times New Roman" w:eastAsia="Calibri" w:hAnsi="Times New Roman"/>
                <w:bCs/>
                <w:vertAlign w:val="subscript"/>
              </w:rPr>
              <w:t xml:space="preserve"> </w:t>
            </w:r>
            <w:r w:rsidRPr="00714ECB">
              <w:rPr>
                <w:rFonts w:ascii="Times New Roman" w:eastAsia="Calibri" w:hAnsi="Times New Roman"/>
                <w:bCs/>
              </w:rPr>
              <w:t xml:space="preserve">  - </w:t>
            </w:r>
            <w:r w:rsidRPr="00714ECB">
              <w:rPr>
                <w:rFonts w:ascii="Times New Roman" w:hAnsi="Times New Roman"/>
                <w:bCs/>
              </w:rPr>
              <w:t>нормативные</w:t>
            </w:r>
            <w:r w:rsidRPr="00714ECB">
              <w:rPr>
                <w:rFonts w:ascii="Times New Roman" w:eastAsia="Calibri" w:hAnsi="Times New Roman"/>
              </w:rPr>
              <w:t xml:space="preserve"> затраты на оплату типографских работ и услуг;</w:t>
            </w:r>
            <w:r w:rsidRPr="00714ECB">
              <w:rPr>
                <w:rFonts w:ascii="Times New Roman" w:eastAsia="Calibri" w:hAnsi="Times New Roman"/>
                <w:bCs/>
              </w:rPr>
              <w:t xml:space="preserve">               </w:t>
            </w:r>
          </w:p>
          <w:p w:rsidR="00714ECB" w:rsidRPr="00714ECB" w:rsidRDefault="00714ECB" w:rsidP="009C1C7E">
            <w:pPr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714ECB">
              <w:rPr>
                <w:rFonts w:ascii="Times New Roman" w:hAnsi="Times New Roman"/>
                <w:lang w:eastAsia="ar-SA"/>
              </w:rPr>
              <w:t>Н</w:t>
            </w:r>
            <w:r w:rsidRPr="00714ECB">
              <w:rPr>
                <w:rFonts w:ascii="Times New Roman" w:hAnsi="Times New Roman"/>
                <w:vertAlign w:val="subscript"/>
                <w:lang w:eastAsia="ar-SA"/>
              </w:rPr>
              <w:t>к</w:t>
            </w:r>
            <w:proofErr w:type="spellEnd"/>
            <w:r w:rsidRPr="00714ECB">
              <w:rPr>
                <w:rFonts w:ascii="Times New Roman" w:eastAsia="Calibri" w:hAnsi="Times New Roman"/>
                <w:bCs/>
                <w:vertAlign w:val="subscript"/>
              </w:rPr>
              <w:t xml:space="preserve"> Тру</w:t>
            </w:r>
            <w:proofErr w:type="gramEnd"/>
            <w:r w:rsidRPr="00714ECB">
              <w:rPr>
                <w:rFonts w:ascii="Times New Roman" w:hAnsi="Times New Roman"/>
                <w:vertAlign w:val="subscript"/>
                <w:lang w:eastAsia="ar-SA"/>
              </w:rPr>
              <w:t xml:space="preserve"> </w:t>
            </w:r>
            <w:proofErr w:type="spellStart"/>
            <w:r w:rsidRPr="00714ECB">
              <w:rPr>
                <w:rFonts w:ascii="Times New Roman" w:hAnsi="Times New Roman"/>
                <w:vertAlign w:val="subscript"/>
                <w:lang w:val="en-US" w:eastAsia="ar-SA"/>
              </w:rPr>
              <w:t>i</w:t>
            </w:r>
            <w:proofErr w:type="spellEnd"/>
            <w:r w:rsidRPr="00714ECB">
              <w:rPr>
                <w:rFonts w:ascii="Times New Roman" w:hAnsi="Times New Roman"/>
                <w:vertAlign w:val="subscript"/>
                <w:lang w:eastAsia="ar-SA"/>
              </w:rPr>
              <w:t xml:space="preserve"> </w:t>
            </w:r>
            <w:r w:rsidRPr="00714ECB">
              <w:rPr>
                <w:rFonts w:ascii="Times New Roman" w:hAnsi="Times New Roman"/>
                <w:lang w:eastAsia="ar-SA"/>
              </w:rPr>
              <w:t xml:space="preserve">- норматив количества </w:t>
            </w:r>
            <w:r w:rsidRPr="00714ECB">
              <w:rPr>
                <w:rFonts w:ascii="Times New Roman" w:eastAsia="Calibri" w:hAnsi="Times New Roman"/>
              </w:rPr>
              <w:t>планируемой к приобретению продукции (в т.ч. информационных и презентационных печатных изданий), изготовляемой типографией</w:t>
            </w:r>
            <w:r w:rsidRPr="00714ECB">
              <w:rPr>
                <w:rFonts w:ascii="Times New Roman" w:hAnsi="Times New Roman"/>
              </w:rPr>
              <w:t>;</w:t>
            </w:r>
          </w:p>
          <w:p w:rsidR="00714ECB" w:rsidRPr="00714ECB" w:rsidRDefault="00714ECB" w:rsidP="009C1C7E">
            <w:pPr>
              <w:widowControl w:val="0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714ECB">
              <w:rPr>
                <w:rFonts w:ascii="Times New Roman" w:hAnsi="Times New Roman"/>
              </w:rPr>
              <w:t>Н</w:t>
            </w:r>
            <w:r w:rsidRPr="00714ECB">
              <w:rPr>
                <w:rFonts w:ascii="Times New Roman" w:hAnsi="Times New Roman"/>
                <w:vertAlign w:val="subscript"/>
              </w:rPr>
              <w:t>ц</w:t>
            </w:r>
            <w:proofErr w:type="spellEnd"/>
            <w:r w:rsidRPr="00714ECB">
              <w:rPr>
                <w:rFonts w:ascii="Times New Roman" w:hAnsi="Times New Roman"/>
                <w:bCs/>
                <w:vertAlign w:val="subscript"/>
              </w:rPr>
              <w:t xml:space="preserve"> Тру</w:t>
            </w:r>
            <w:proofErr w:type="gramEnd"/>
            <w:r w:rsidRPr="00714ECB">
              <w:rPr>
                <w:rFonts w:ascii="Times New Roman" w:hAnsi="Times New Roman"/>
                <w:vertAlign w:val="subscript"/>
                <w:lang w:eastAsia="ar-SA"/>
              </w:rPr>
              <w:t xml:space="preserve"> </w:t>
            </w:r>
            <w:proofErr w:type="spellStart"/>
            <w:r w:rsidRPr="00714ECB">
              <w:rPr>
                <w:rFonts w:ascii="Times New Roman" w:hAnsi="Times New Roman"/>
                <w:vertAlign w:val="subscript"/>
                <w:lang w:val="en-US" w:eastAsia="ar-SA"/>
              </w:rPr>
              <w:t>i</w:t>
            </w:r>
            <w:proofErr w:type="spellEnd"/>
            <w:r w:rsidRPr="00714ECB">
              <w:rPr>
                <w:rFonts w:ascii="Times New Roman" w:hAnsi="Times New Roman"/>
                <w:vertAlign w:val="subscript"/>
                <w:lang w:eastAsia="ar-SA"/>
              </w:rPr>
              <w:t xml:space="preserve"> </w:t>
            </w:r>
            <w:r w:rsidRPr="00714ECB">
              <w:rPr>
                <w:rFonts w:ascii="Times New Roman" w:hAnsi="Times New Roman"/>
                <w:lang w:eastAsia="ar-SA"/>
              </w:rPr>
              <w:t>- норматив цены</w:t>
            </w:r>
            <w:r w:rsidRPr="00714ECB">
              <w:rPr>
                <w:rFonts w:ascii="Times New Roman" w:hAnsi="Times New Roman"/>
              </w:rPr>
              <w:t xml:space="preserve"> единицы i-ой продукции, определяемый в соответствии с положениями статьи 22 </w:t>
            </w:r>
            <w:r w:rsidRPr="00714ECB">
              <w:rPr>
                <w:rFonts w:ascii="Times New Roman" w:eastAsia="Calibri" w:hAnsi="Times New Roman"/>
              </w:rPr>
              <w:t>Закона 44-ФЗ и рассчитываемый в ценах на очередной финансовый год и на плановый период</w:t>
            </w:r>
          </w:p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</w:tc>
      </w:tr>
      <w:tr w:rsidR="00714ECB" w:rsidRPr="00714ECB" w:rsidTr="00616887">
        <w:tc>
          <w:tcPr>
            <w:tcW w:w="794" w:type="dxa"/>
          </w:tcPr>
          <w:p w:rsidR="00714ECB" w:rsidRPr="00714ECB" w:rsidRDefault="000302AE" w:rsidP="009C1C7E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="00714ECB" w:rsidRPr="00714ECB">
              <w:rPr>
                <w:rFonts w:ascii="Times New Roman" w:eastAsia="Calibri" w:hAnsi="Times New Roman"/>
                <w:lang w:val="en-US"/>
              </w:rPr>
              <w:t>.</w:t>
            </w:r>
          </w:p>
        </w:tc>
        <w:tc>
          <w:tcPr>
            <w:tcW w:w="3360" w:type="dxa"/>
          </w:tcPr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  <w:bCs/>
                <w:color w:val="000001"/>
              </w:rPr>
            </w:pPr>
            <w:r w:rsidRPr="00714ECB">
              <w:rPr>
                <w:rFonts w:ascii="Times New Roman" w:hAnsi="Times New Roman"/>
                <w:bCs/>
                <w:color w:val="000001"/>
              </w:rPr>
              <w:t>Затраты на приобретение периодических печатных изданий.</w:t>
            </w:r>
          </w:p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  <w:bCs/>
                <w:color w:val="000001"/>
              </w:rPr>
            </w:pPr>
          </w:p>
        </w:tc>
        <w:tc>
          <w:tcPr>
            <w:tcW w:w="1717" w:type="dxa"/>
          </w:tcPr>
          <w:p w:rsidR="00714ECB" w:rsidRPr="00714ECB" w:rsidRDefault="00F65CB9" w:rsidP="0054258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179 400</w:t>
            </w:r>
            <w:r w:rsidR="00714ECB" w:rsidRPr="00714ECB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0</w:t>
            </w:r>
            <w:r w:rsidR="00714ECB" w:rsidRPr="00714ECB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17" w:type="dxa"/>
          </w:tcPr>
          <w:p w:rsidR="00714ECB" w:rsidRPr="00714ECB" w:rsidRDefault="00714ECB" w:rsidP="00F65CB9">
            <w:pPr>
              <w:jc w:val="center"/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>1</w:t>
            </w:r>
            <w:r w:rsidR="00F65CB9">
              <w:rPr>
                <w:rFonts w:ascii="Times New Roman" w:eastAsia="Calibri" w:hAnsi="Times New Roman"/>
              </w:rPr>
              <w:t>86</w:t>
            </w:r>
            <w:r w:rsidRPr="00714ECB">
              <w:rPr>
                <w:rFonts w:ascii="Times New Roman" w:eastAsia="Calibri" w:hAnsi="Times New Roman"/>
              </w:rPr>
              <w:t> </w:t>
            </w:r>
            <w:r w:rsidR="00F65CB9">
              <w:rPr>
                <w:rFonts w:ascii="Times New Roman" w:eastAsia="Calibri" w:hAnsi="Times New Roman"/>
              </w:rPr>
              <w:t>9</w:t>
            </w:r>
            <w:r w:rsidRPr="00714ECB">
              <w:rPr>
                <w:rFonts w:ascii="Times New Roman" w:eastAsia="Calibri" w:hAnsi="Times New Roman"/>
              </w:rPr>
              <w:t>00.0</w:t>
            </w:r>
          </w:p>
        </w:tc>
        <w:tc>
          <w:tcPr>
            <w:tcW w:w="1717" w:type="dxa"/>
          </w:tcPr>
          <w:p w:rsidR="00714ECB" w:rsidRPr="00714ECB" w:rsidRDefault="00714ECB" w:rsidP="00F65CB9">
            <w:pPr>
              <w:jc w:val="center"/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>1</w:t>
            </w:r>
            <w:r w:rsidR="00F65CB9">
              <w:rPr>
                <w:rFonts w:ascii="Times New Roman" w:eastAsia="Calibri" w:hAnsi="Times New Roman"/>
              </w:rPr>
              <w:t>9</w:t>
            </w:r>
            <w:r w:rsidRPr="00714ECB">
              <w:rPr>
                <w:rFonts w:ascii="Times New Roman" w:eastAsia="Calibri" w:hAnsi="Times New Roman"/>
              </w:rPr>
              <w:t>7</w:t>
            </w:r>
            <w:r w:rsidR="00F65CB9">
              <w:rPr>
                <w:rFonts w:ascii="Times New Roman" w:eastAsia="Calibri" w:hAnsi="Times New Roman"/>
              </w:rPr>
              <w:t xml:space="preserve"> </w:t>
            </w:r>
            <w:r w:rsidR="00542587">
              <w:rPr>
                <w:rFonts w:ascii="Times New Roman" w:eastAsia="Calibri" w:hAnsi="Times New Roman"/>
              </w:rPr>
              <w:t>60</w:t>
            </w:r>
            <w:r w:rsidR="00F65CB9">
              <w:rPr>
                <w:rFonts w:ascii="Times New Roman" w:eastAsia="Calibri" w:hAnsi="Times New Roman"/>
              </w:rPr>
              <w:t>0</w:t>
            </w:r>
            <w:r w:rsidRPr="00714ECB">
              <w:rPr>
                <w:rFonts w:ascii="Times New Roman" w:eastAsia="Calibri" w:hAnsi="Times New Roman"/>
              </w:rPr>
              <w:t>.0</w:t>
            </w:r>
          </w:p>
        </w:tc>
        <w:tc>
          <w:tcPr>
            <w:tcW w:w="5721" w:type="dxa"/>
          </w:tcPr>
          <w:p w:rsidR="00714ECB" w:rsidRPr="00714ECB" w:rsidRDefault="00714ECB" w:rsidP="009C1C7E">
            <w:pPr>
              <w:widowControl w:val="0"/>
              <w:rPr>
                <w:rFonts w:ascii="Times New Roman" w:eastAsia="Calibri" w:hAnsi="Times New Roman"/>
                <w:bCs/>
                <w:color w:val="000001"/>
              </w:rPr>
            </w:pPr>
            <w:r w:rsidRPr="00714ECB">
              <w:rPr>
                <w:noProof/>
                <w:position w:val="-8"/>
              </w:rPr>
              <w:drawing>
                <wp:inline distT="0" distB="0" distL="0" distR="0">
                  <wp:extent cx="371475" cy="219075"/>
                  <wp:effectExtent l="0" t="0" r="0" b="0"/>
                  <wp:docPr id="1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ECB">
              <w:rPr>
                <w:rFonts w:ascii="Times New Roman" w:hAnsi="Times New Roman"/>
              </w:rPr>
              <w:t xml:space="preserve">- нормативные затраты на приобретение периодических печатных изданий определяются в соответствии </w:t>
            </w:r>
            <w:r w:rsidRPr="00714ECB">
              <w:rPr>
                <w:rFonts w:ascii="Times New Roman" w:hAnsi="Times New Roman"/>
              </w:rPr>
              <w:br/>
              <w:t xml:space="preserve">с требованиями пункта 2.7.1. Приложения к </w:t>
            </w:r>
            <w:r w:rsidRPr="00714ECB">
              <w:rPr>
                <w:rFonts w:ascii="Times New Roman" w:hAnsi="Times New Roman"/>
                <w:bCs/>
                <w:color w:val="000001"/>
              </w:rPr>
              <w:t>Правилам определения нормативных затрат,</w:t>
            </w:r>
            <w:r w:rsidRPr="00714ECB">
              <w:rPr>
                <w:rFonts w:ascii="Times New Roman" w:eastAsia="Calibri" w:hAnsi="Times New Roman"/>
              </w:rPr>
              <w:t xml:space="preserve"> рассчитываемые в ценах на очередной финансовый год и на плановый период</w:t>
            </w:r>
          </w:p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  <w:lang w:eastAsia="ar-SA"/>
              </w:rPr>
            </w:pPr>
          </w:p>
        </w:tc>
      </w:tr>
      <w:tr w:rsidR="00714ECB" w:rsidRPr="00714ECB" w:rsidTr="00616887">
        <w:tc>
          <w:tcPr>
            <w:tcW w:w="794" w:type="dxa"/>
          </w:tcPr>
          <w:p w:rsidR="00714ECB" w:rsidRPr="00714ECB" w:rsidRDefault="000302AE" w:rsidP="009C1C7E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lastRenderedPageBreak/>
              <w:t>8</w:t>
            </w:r>
            <w:r w:rsidR="00714ECB" w:rsidRPr="00714ECB">
              <w:rPr>
                <w:rFonts w:ascii="Times New Roman" w:eastAsia="Calibri" w:hAnsi="Times New Roman"/>
                <w:lang w:val="en-US"/>
              </w:rPr>
              <w:t>.</w:t>
            </w:r>
          </w:p>
        </w:tc>
        <w:tc>
          <w:tcPr>
            <w:tcW w:w="3360" w:type="dxa"/>
          </w:tcPr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  <w:bCs/>
                <w:color w:val="000001"/>
              </w:rPr>
            </w:pPr>
            <w:r w:rsidRPr="00714ECB">
              <w:rPr>
                <w:rFonts w:ascii="Times New Roman" w:hAnsi="Times New Roman"/>
                <w:bCs/>
                <w:color w:val="000001"/>
              </w:rPr>
              <w:t>Затраты на оплату труда независимых экспертов</w:t>
            </w:r>
          </w:p>
        </w:tc>
        <w:tc>
          <w:tcPr>
            <w:tcW w:w="1717" w:type="dxa"/>
          </w:tcPr>
          <w:p w:rsidR="00714ECB" w:rsidRPr="00714ECB" w:rsidRDefault="00714ECB" w:rsidP="00542587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     10 </w:t>
            </w:r>
            <w:r w:rsidR="00542587">
              <w:rPr>
                <w:rFonts w:ascii="Times New Roman" w:eastAsia="Calibri" w:hAnsi="Times New Roman"/>
              </w:rPr>
              <w:t>4</w:t>
            </w:r>
            <w:r w:rsidRPr="00714ECB">
              <w:rPr>
                <w:rFonts w:ascii="Times New Roman" w:eastAsia="Calibri" w:hAnsi="Times New Roman"/>
              </w:rPr>
              <w:t>00.0</w:t>
            </w:r>
          </w:p>
        </w:tc>
        <w:tc>
          <w:tcPr>
            <w:tcW w:w="1717" w:type="dxa"/>
          </w:tcPr>
          <w:p w:rsidR="00714ECB" w:rsidRPr="00714ECB" w:rsidRDefault="00714ECB" w:rsidP="009C1C7E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     10 400.0</w:t>
            </w:r>
          </w:p>
        </w:tc>
        <w:tc>
          <w:tcPr>
            <w:tcW w:w="1717" w:type="dxa"/>
          </w:tcPr>
          <w:p w:rsidR="00714ECB" w:rsidRPr="00714ECB" w:rsidRDefault="00714ECB" w:rsidP="00542587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      10 </w:t>
            </w:r>
            <w:r w:rsidR="00542587">
              <w:rPr>
                <w:rFonts w:ascii="Times New Roman" w:eastAsia="Calibri" w:hAnsi="Times New Roman"/>
              </w:rPr>
              <w:t>400</w:t>
            </w:r>
            <w:r w:rsidRPr="00714ECB">
              <w:rPr>
                <w:rFonts w:ascii="Times New Roman" w:eastAsia="Calibri" w:hAnsi="Times New Roman"/>
              </w:rPr>
              <w:t>.0</w:t>
            </w:r>
          </w:p>
        </w:tc>
        <w:tc>
          <w:tcPr>
            <w:tcW w:w="5721" w:type="dxa"/>
          </w:tcPr>
          <w:p w:rsidR="00714ECB" w:rsidRPr="00714ECB" w:rsidRDefault="00714ECB" w:rsidP="009C1C7E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714ECB">
              <w:rPr>
                <w:rFonts w:ascii="Times New Roman" w:eastAsia="Calibri" w:hAnsi="Times New Roman"/>
              </w:rPr>
              <w:t>НЗ</w:t>
            </w:r>
            <w:r w:rsidRPr="00714ECB">
              <w:rPr>
                <w:rFonts w:ascii="Times New Roman" w:eastAsia="Calibri" w:hAnsi="Times New Roman"/>
                <w:noProof/>
                <w:vertAlign w:val="subscript"/>
              </w:rPr>
              <w:t>нэ</w:t>
            </w:r>
            <w:proofErr w:type="spellEnd"/>
            <w:r w:rsidRPr="00714ECB">
              <w:rPr>
                <w:rFonts w:ascii="Times New Roman" w:eastAsia="Calibri" w:hAnsi="Times New Roman"/>
              </w:rPr>
              <w:t xml:space="preserve">  =</w:t>
            </w:r>
            <w:proofErr w:type="gramEnd"/>
            <w:r w:rsidRPr="00714ECB">
              <w:rPr>
                <w:rFonts w:ascii="Times New Roman" w:eastAsia="Calibri" w:hAnsi="Times New Roman"/>
              </w:rPr>
              <w:t xml:space="preserve">  </w:t>
            </w:r>
            <w:r w:rsidRPr="00714ECB">
              <w:rPr>
                <w:rFonts w:ascii="Times New Roman" w:eastAsia="Calibri" w:hAnsi="Times New Roman"/>
                <w:noProof/>
              </w:rPr>
              <w:t>Н</w:t>
            </w:r>
            <w:r w:rsidRPr="00714ECB">
              <w:rPr>
                <w:rFonts w:ascii="Times New Roman" w:eastAsia="Calibri" w:hAnsi="Times New Roman"/>
                <w:noProof/>
                <w:vertAlign w:val="subscript"/>
              </w:rPr>
              <w:t xml:space="preserve">к ч </w:t>
            </w:r>
            <w:r w:rsidRPr="00714ECB">
              <w:rPr>
                <w:rFonts w:ascii="Times New Roman" w:eastAsia="Calibri" w:hAnsi="Times New Roman"/>
                <w:noProof/>
              </w:rPr>
              <w:t xml:space="preserve"> </w:t>
            </w:r>
            <w:r w:rsidRPr="00714ECB">
              <w:rPr>
                <w:rFonts w:ascii="Times New Roman" w:eastAsia="Calibri" w:hAnsi="Times New Roman"/>
              </w:rPr>
              <w:t xml:space="preserve">х  </w:t>
            </w:r>
            <w:r w:rsidRPr="00714ECB">
              <w:rPr>
                <w:rFonts w:ascii="Times New Roman" w:eastAsia="Calibri" w:hAnsi="Times New Roman"/>
                <w:noProof/>
              </w:rPr>
              <w:t>Н</w:t>
            </w:r>
            <w:r w:rsidRPr="00714ECB">
              <w:rPr>
                <w:rFonts w:ascii="Times New Roman" w:eastAsia="Calibri" w:hAnsi="Times New Roman"/>
                <w:noProof/>
                <w:vertAlign w:val="subscript"/>
              </w:rPr>
              <w:t>к нэ</w:t>
            </w:r>
            <w:r w:rsidRPr="00714ECB">
              <w:rPr>
                <w:rFonts w:ascii="Times New Roman" w:eastAsia="Calibri" w:hAnsi="Times New Roman"/>
              </w:rPr>
              <w:t xml:space="preserve">  х  </w:t>
            </w:r>
            <w:proofErr w:type="spellStart"/>
            <w:r w:rsidRPr="00714ECB">
              <w:rPr>
                <w:rFonts w:ascii="Times New Roman" w:eastAsia="Calibri" w:hAnsi="Times New Roman"/>
              </w:rPr>
              <w:t>Н</w:t>
            </w:r>
            <w:r w:rsidRPr="00714ECB">
              <w:rPr>
                <w:rFonts w:ascii="Times New Roman" w:eastAsia="Calibri" w:hAnsi="Times New Roman"/>
                <w:vertAlign w:val="subscript"/>
              </w:rPr>
              <w:t>ц</w:t>
            </w:r>
            <w:proofErr w:type="spellEnd"/>
            <w:r w:rsidRPr="00714ECB">
              <w:rPr>
                <w:rFonts w:ascii="Times New Roman" w:eastAsia="Calibri" w:hAnsi="Times New Roman"/>
                <w:vertAlign w:val="subscript"/>
              </w:rPr>
              <w:t xml:space="preserve"> ч</w:t>
            </w:r>
            <w:r w:rsidRPr="00714ECB">
              <w:rPr>
                <w:rFonts w:ascii="Times New Roman" w:eastAsia="Calibri" w:hAnsi="Times New Roman"/>
              </w:rPr>
              <w:t xml:space="preserve">  х (1+ </w:t>
            </w:r>
            <w:r w:rsidRPr="00714ECB">
              <w:rPr>
                <w:rFonts w:ascii="Times New Roman" w:eastAsia="Calibri" w:hAnsi="Times New Roman"/>
                <w:lang w:val="en-US"/>
              </w:rPr>
              <w:t>k</w:t>
            </w:r>
            <w:proofErr w:type="spellStart"/>
            <w:r w:rsidRPr="00714ECB">
              <w:rPr>
                <w:rFonts w:ascii="Times New Roman" w:eastAsia="Calibri" w:hAnsi="Times New Roman"/>
                <w:vertAlign w:val="subscript"/>
              </w:rPr>
              <w:t>стр</w:t>
            </w:r>
            <w:proofErr w:type="spellEnd"/>
            <w:r w:rsidRPr="00714ECB">
              <w:rPr>
                <w:rFonts w:ascii="Times New Roman" w:eastAsia="Calibri" w:hAnsi="Times New Roman"/>
              </w:rPr>
              <w:t xml:space="preserve"> )</w:t>
            </w:r>
          </w:p>
          <w:p w:rsidR="00714ECB" w:rsidRPr="00714ECB" w:rsidRDefault="00714ECB" w:rsidP="009C1C7E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где:                          </w:t>
            </w:r>
          </w:p>
          <w:p w:rsidR="00714ECB" w:rsidRPr="00714ECB" w:rsidRDefault="00714ECB" w:rsidP="009C1C7E">
            <w:pPr>
              <w:rPr>
                <w:rFonts w:ascii="Times New Roman" w:eastAsia="Calibri" w:hAnsi="Times New Roman"/>
                <w:noProof/>
              </w:rPr>
            </w:pPr>
            <w:proofErr w:type="spellStart"/>
            <w:r w:rsidRPr="00714ECB">
              <w:rPr>
                <w:rFonts w:ascii="Times New Roman" w:eastAsia="Calibri" w:hAnsi="Times New Roman"/>
              </w:rPr>
              <w:t>НЗ</w:t>
            </w:r>
            <w:r w:rsidRPr="00714ECB">
              <w:rPr>
                <w:rFonts w:ascii="Times New Roman" w:eastAsia="Calibri" w:hAnsi="Times New Roman"/>
                <w:noProof/>
                <w:vertAlign w:val="subscript"/>
              </w:rPr>
              <w:t>нэ</w:t>
            </w:r>
            <w:proofErr w:type="spellEnd"/>
            <w:r w:rsidRPr="00714ECB">
              <w:rPr>
                <w:rFonts w:ascii="Times New Roman" w:eastAsia="Calibri" w:hAnsi="Times New Roman"/>
                <w:noProof/>
                <w:vertAlign w:val="subscript"/>
              </w:rPr>
              <w:t xml:space="preserve"> </w:t>
            </w:r>
            <w:r w:rsidRPr="00714ECB">
              <w:rPr>
                <w:rFonts w:ascii="Times New Roman" w:eastAsia="Calibri" w:hAnsi="Times New Roman"/>
                <w:noProof/>
              </w:rPr>
              <w:t xml:space="preserve">- </w:t>
            </w:r>
            <w:r w:rsidRPr="00714ECB">
              <w:rPr>
                <w:rFonts w:ascii="Times New Roman" w:hAnsi="Times New Roman"/>
                <w:bCs/>
              </w:rPr>
              <w:t>нормативные</w:t>
            </w:r>
            <w:r w:rsidRPr="00714ECB">
              <w:rPr>
                <w:rFonts w:ascii="Times New Roman" w:eastAsia="Calibri" w:hAnsi="Times New Roman"/>
                <w:noProof/>
              </w:rPr>
              <w:t xml:space="preserve"> з</w:t>
            </w:r>
            <w:r w:rsidRPr="00714ECB">
              <w:rPr>
                <w:rFonts w:ascii="Times New Roman" w:eastAsia="Calibri" w:hAnsi="Times New Roman"/>
              </w:rPr>
              <w:t>атраты на оплату труда независимых экспертов;</w:t>
            </w:r>
          </w:p>
          <w:p w:rsidR="00714ECB" w:rsidRPr="00714ECB" w:rsidRDefault="00714ECB" w:rsidP="009C1C7E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  <w:noProof/>
              </w:rPr>
              <w:t>Н</w:t>
            </w:r>
            <w:r w:rsidRPr="00714ECB">
              <w:rPr>
                <w:rFonts w:ascii="Times New Roman" w:eastAsia="Calibri" w:hAnsi="Times New Roman"/>
                <w:noProof/>
                <w:vertAlign w:val="subscript"/>
              </w:rPr>
              <w:t xml:space="preserve">к ч </w:t>
            </w:r>
            <w:r w:rsidRPr="00714ECB">
              <w:rPr>
                <w:rFonts w:ascii="Times New Roman" w:eastAsia="Calibri" w:hAnsi="Times New Roman"/>
                <w:noProof/>
              </w:rPr>
              <w:t xml:space="preserve"> </w:t>
            </w:r>
            <w:r w:rsidRPr="00714ECB">
              <w:rPr>
                <w:rFonts w:ascii="Times New Roman" w:eastAsia="Calibri" w:hAnsi="Times New Roman"/>
              </w:rPr>
              <w:t>- норматив количества часов заседаний аттестационных и конкурсных комиссий планируемых в очередном финансовом году;</w:t>
            </w:r>
          </w:p>
          <w:p w:rsidR="00714ECB" w:rsidRPr="00714ECB" w:rsidRDefault="00714ECB" w:rsidP="009C1C7E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  <w:noProof/>
              </w:rPr>
              <w:t>Н</w:t>
            </w:r>
            <w:r w:rsidRPr="00714ECB">
              <w:rPr>
                <w:rFonts w:ascii="Times New Roman" w:eastAsia="Calibri" w:hAnsi="Times New Roman"/>
                <w:noProof/>
                <w:vertAlign w:val="subscript"/>
              </w:rPr>
              <w:t>к нэ</w:t>
            </w:r>
            <w:r w:rsidRPr="00714ECB">
              <w:rPr>
                <w:rFonts w:ascii="Times New Roman" w:eastAsia="Calibri" w:hAnsi="Times New Roman"/>
              </w:rPr>
              <w:t xml:space="preserve">  - норматив количества независимых экспертов, планируемых к включению в составы аттестационных и конкурсных комиссий в очередном финансовом году;</w:t>
            </w:r>
          </w:p>
          <w:p w:rsidR="00714ECB" w:rsidRPr="00714ECB" w:rsidRDefault="00714ECB" w:rsidP="009C1C7E">
            <w:pPr>
              <w:rPr>
                <w:rFonts w:ascii="Times New Roman" w:hAnsi="Times New Roman"/>
              </w:rPr>
            </w:pPr>
            <w:proofErr w:type="spellStart"/>
            <w:r w:rsidRPr="00714ECB">
              <w:rPr>
                <w:rFonts w:ascii="Times New Roman" w:eastAsia="Calibri" w:hAnsi="Times New Roman"/>
              </w:rPr>
              <w:t>Н</w:t>
            </w:r>
            <w:r w:rsidRPr="00714ECB">
              <w:rPr>
                <w:rFonts w:ascii="Times New Roman" w:eastAsia="Calibri" w:hAnsi="Times New Roman"/>
                <w:vertAlign w:val="subscript"/>
              </w:rPr>
              <w:t>ц</w:t>
            </w:r>
            <w:proofErr w:type="spellEnd"/>
            <w:r w:rsidRPr="00714ECB">
              <w:rPr>
                <w:rFonts w:ascii="Times New Roman" w:eastAsia="Calibri" w:hAnsi="Times New Roman"/>
                <w:vertAlign w:val="subscript"/>
              </w:rPr>
              <w:t xml:space="preserve"> ч</w:t>
            </w:r>
            <w:r w:rsidRPr="00714ECB">
              <w:rPr>
                <w:rFonts w:ascii="Times New Roman" w:eastAsia="Calibri" w:hAnsi="Times New Roman"/>
              </w:rPr>
              <w:t xml:space="preserve">  - норматив цены (ставка почасовой оплаты труда независимых экспертов, установленная в </w:t>
            </w:r>
            <w:r w:rsidRPr="00714ECB">
              <w:rPr>
                <w:rFonts w:ascii="Times New Roman" w:hAnsi="Times New Roman"/>
              </w:rPr>
              <w:t xml:space="preserve">соответствии с </w:t>
            </w:r>
            <w:hyperlink r:id="rId15" w:history="1">
              <w:r w:rsidRPr="00714ECB">
                <w:rPr>
                  <w:rFonts w:ascii="Times New Roman" w:hAnsi="Times New Roman"/>
                </w:rPr>
                <w:t>Закона ом</w:t>
              </w:r>
            </w:hyperlink>
            <w:r w:rsidRPr="00714ECB">
              <w:rPr>
                <w:rFonts w:ascii="Times New Roman" w:hAnsi="Times New Roman"/>
              </w:rPr>
              <w:t xml:space="preserve"> Санкт-Петербурга от 03.03.2010 № 119-45 «О порядке оплаты услуг независимых экспертов, включаемых в составы аттестационной и конкурсной комиссий, образуемых в государственном органе Санкт-Петербурга»), определяемый в соответствии с положениями статьи 22 </w:t>
            </w:r>
            <w:r w:rsidRPr="00714ECB">
              <w:rPr>
                <w:rFonts w:ascii="Times New Roman" w:eastAsia="Calibri" w:hAnsi="Times New Roman"/>
              </w:rPr>
              <w:t>Закона  44-ФЗ и рассчитываемый  в ценах на очередной финансовый год и на плановый период</w:t>
            </w:r>
            <w:r w:rsidRPr="00714ECB">
              <w:rPr>
                <w:rFonts w:ascii="Times New Roman" w:hAnsi="Times New Roman"/>
                <w:lang w:eastAsia="ar-SA"/>
              </w:rPr>
              <w:t>.</w:t>
            </w:r>
            <w:r w:rsidRPr="00714ECB">
              <w:rPr>
                <w:rFonts w:ascii="Times New Roman" w:hAnsi="Times New Roman"/>
              </w:rPr>
              <w:t>;</w:t>
            </w:r>
          </w:p>
          <w:p w:rsidR="00714ECB" w:rsidRPr="00714ECB" w:rsidRDefault="00714ECB" w:rsidP="009C1C7E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  <w:lang w:val="en-US"/>
              </w:rPr>
              <w:t>k</w:t>
            </w:r>
            <w:proofErr w:type="spellStart"/>
            <w:r w:rsidRPr="00714ECB">
              <w:rPr>
                <w:rFonts w:ascii="Times New Roman" w:eastAsia="Calibri" w:hAnsi="Times New Roman"/>
                <w:vertAlign w:val="subscript"/>
              </w:rPr>
              <w:t>стр</w:t>
            </w:r>
            <w:proofErr w:type="spellEnd"/>
            <w:r w:rsidRPr="00714ECB">
              <w:rPr>
                <w:rFonts w:ascii="Times New Roman" w:eastAsia="Calibri" w:hAnsi="Times New Roman"/>
                <w:noProof/>
              </w:rPr>
              <w:t xml:space="preserve"> </w:t>
            </w:r>
            <w:r w:rsidRPr="00714ECB">
              <w:rPr>
                <w:rFonts w:ascii="Times New Roman" w:eastAsia="Calibri" w:hAnsi="Times New Roman"/>
              </w:rPr>
              <w:t>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</w:t>
            </w:r>
          </w:p>
          <w:p w:rsidR="00714ECB" w:rsidRPr="00714ECB" w:rsidRDefault="00714ECB" w:rsidP="009C1C7E">
            <w:pPr>
              <w:rPr>
                <w:rFonts w:ascii="Times New Roman" w:eastAsia="Calibri" w:hAnsi="Times New Roman"/>
                <w:color w:val="C00000"/>
              </w:rPr>
            </w:pPr>
          </w:p>
        </w:tc>
      </w:tr>
      <w:tr w:rsidR="00714ECB" w:rsidRPr="00714ECB" w:rsidTr="00616887">
        <w:tc>
          <w:tcPr>
            <w:tcW w:w="794" w:type="dxa"/>
          </w:tcPr>
          <w:p w:rsidR="00714ECB" w:rsidRPr="00714ECB" w:rsidRDefault="000302AE" w:rsidP="009C1C7E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714ECB" w:rsidRPr="00714ECB">
              <w:rPr>
                <w:rFonts w:ascii="Times New Roman" w:eastAsia="Calibri" w:hAnsi="Times New Roman"/>
                <w:lang w:val="en-US"/>
              </w:rPr>
              <w:t>.</w:t>
            </w:r>
          </w:p>
        </w:tc>
        <w:tc>
          <w:tcPr>
            <w:tcW w:w="3360" w:type="dxa"/>
          </w:tcPr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  <w:bCs/>
                <w:color w:val="000001"/>
              </w:rPr>
            </w:pPr>
            <w:r w:rsidRPr="00714ECB">
              <w:rPr>
                <w:rFonts w:ascii="Times New Roman" w:hAnsi="Times New Roman"/>
                <w:bCs/>
                <w:color w:val="000001"/>
              </w:rPr>
              <w:t xml:space="preserve">Затраты на оплату услуг </w:t>
            </w:r>
          </w:p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  <w:bCs/>
                <w:color w:val="000001"/>
              </w:rPr>
            </w:pPr>
            <w:r w:rsidRPr="00714ECB">
              <w:rPr>
                <w:rFonts w:ascii="Times New Roman" w:hAnsi="Times New Roman"/>
                <w:bCs/>
                <w:color w:val="000001"/>
              </w:rPr>
              <w:t xml:space="preserve">по организации участия </w:t>
            </w:r>
          </w:p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  <w:bCs/>
                <w:color w:val="000001"/>
              </w:rPr>
            </w:pPr>
            <w:r w:rsidRPr="00714ECB">
              <w:rPr>
                <w:rFonts w:ascii="Times New Roman" w:hAnsi="Times New Roman"/>
                <w:bCs/>
                <w:color w:val="000001"/>
              </w:rPr>
              <w:t>в конференциях, форумах, семинарах, совещаниях работников Комитета</w:t>
            </w:r>
          </w:p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  <w:bCs/>
                <w:color w:val="000001"/>
              </w:rPr>
            </w:pPr>
          </w:p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  <w:bCs/>
                <w:color w:val="000001"/>
              </w:rPr>
            </w:pPr>
          </w:p>
        </w:tc>
        <w:tc>
          <w:tcPr>
            <w:tcW w:w="1717" w:type="dxa"/>
          </w:tcPr>
          <w:p w:rsidR="00714ECB" w:rsidRPr="00714ECB" w:rsidRDefault="00714ECB" w:rsidP="00F65CB9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     </w:t>
            </w:r>
            <w:r w:rsidR="00F65CB9">
              <w:rPr>
                <w:rFonts w:ascii="Times New Roman" w:eastAsia="Calibri" w:hAnsi="Times New Roman"/>
              </w:rPr>
              <w:t>2</w:t>
            </w:r>
            <w:r w:rsidR="00542587">
              <w:rPr>
                <w:rFonts w:ascii="Times New Roman" w:eastAsia="Calibri" w:hAnsi="Times New Roman"/>
              </w:rPr>
              <w:t>4</w:t>
            </w:r>
            <w:r w:rsidRPr="00714ECB">
              <w:rPr>
                <w:rFonts w:ascii="Times New Roman" w:eastAsia="Calibri" w:hAnsi="Times New Roman"/>
              </w:rPr>
              <w:t> 000.0</w:t>
            </w:r>
          </w:p>
        </w:tc>
        <w:tc>
          <w:tcPr>
            <w:tcW w:w="1717" w:type="dxa"/>
          </w:tcPr>
          <w:p w:rsidR="00714ECB" w:rsidRPr="00714ECB" w:rsidRDefault="00714ECB" w:rsidP="00F65CB9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     </w:t>
            </w:r>
            <w:r w:rsidR="00F65CB9">
              <w:rPr>
                <w:rFonts w:ascii="Times New Roman" w:eastAsia="Calibri" w:hAnsi="Times New Roman"/>
              </w:rPr>
              <w:t>24</w:t>
            </w:r>
            <w:r w:rsidRPr="00714ECB">
              <w:rPr>
                <w:rFonts w:ascii="Times New Roman" w:eastAsia="Calibri" w:hAnsi="Times New Roman"/>
              </w:rPr>
              <w:t> </w:t>
            </w:r>
            <w:r w:rsidR="00542587">
              <w:rPr>
                <w:rFonts w:ascii="Times New Roman" w:eastAsia="Calibri" w:hAnsi="Times New Roman"/>
              </w:rPr>
              <w:t>0</w:t>
            </w:r>
            <w:r w:rsidRPr="00714ECB">
              <w:rPr>
                <w:rFonts w:ascii="Times New Roman" w:eastAsia="Calibri" w:hAnsi="Times New Roman"/>
              </w:rPr>
              <w:t>00.0</w:t>
            </w:r>
          </w:p>
        </w:tc>
        <w:tc>
          <w:tcPr>
            <w:tcW w:w="1717" w:type="dxa"/>
          </w:tcPr>
          <w:p w:rsidR="00714ECB" w:rsidRPr="00714ECB" w:rsidRDefault="00714ECB" w:rsidP="00F65CB9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t xml:space="preserve">     </w:t>
            </w:r>
            <w:r w:rsidR="00F65CB9">
              <w:rPr>
                <w:rFonts w:ascii="Times New Roman" w:eastAsia="Calibri" w:hAnsi="Times New Roman"/>
              </w:rPr>
              <w:t>24</w:t>
            </w:r>
            <w:r w:rsidRPr="00714ECB">
              <w:rPr>
                <w:rFonts w:ascii="Times New Roman" w:eastAsia="Calibri" w:hAnsi="Times New Roman"/>
              </w:rPr>
              <w:t> </w:t>
            </w:r>
            <w:r w:rsidR="00542587">
              <w:rPr>
                <w:rFonts w:ascii="Times New Roman" w:eastAsia="Calibri" w:hAnsi="Times New Roman"/>
              </w:rPr>
              <w:t>000</w:t>
            </w:r>
            <w:r w:rsidRPr="00714ECB">
              <w:rPr>
                <w:rFonts w:ascii="Times New Roman" w:eastAsia="Calibri" w:hAnsi="Times New Roman"/>
              </w:rPr>
              <w:t>.0</w:t>
            </w:r>
          </w:p>
        </w:tc>
        <w:tc>
          <w:tcPr>
            <w:tcW w:w="5721" w:type="dxa"/>
          </w:tcPr>
          <w:p w:rsidR="00714ECB" w:rsidRPr="00714ECB" w:rsidRDefault="00714ECB" w:rsidP="009C1C7E">
            <w:pPr>
              <w:widowControl w:val="0"/>
              <w:jc w:val="center"/>
              <w:rPr>
                <w:rFonts w:ascii="Times New Roman" w:hAnsi="Times New Roman"/>
                <w:i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НЗ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vertAlign w:val="subscript"/>
                  </w:rPr>
                  <m:t>кфс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eastAsia="ar-SA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 xml:space="preserve"> 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Нц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vertAlign w:val="subscript"/>
                  </w:rPr>
                  <m:t xml:space="preserve"> кфс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eastAsia="ar-SA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 w:eastAsia="ar-SA"/>
                  </w:rPr>
                  <m:t>i</m:t>
                </m:r>
              </m:oMath>
            </m:oMathPara>
          </w:p>
          <w:p w:rsidR="00714ECB" w:rsidRPr="00714ECB" w:rsidRDefault="00714ECB" w:rsidP="009C1C7E">
            <w:pPr>
              <w:rPr>
                <w:rFonts w:ascii="Times New Roman" w:eastAsia="Calibri" w:hAnsi="Times New Roman"/>
                <w:bCs/>
              </w:rPr>
            </w:pPr>
            <w:r w:rsidRPr="00714ECB">
              <w:rPr>
                <w:rFonts w:ascii="Times New Roman" w:eastAsia="Calibri" w:hAnsi="Times New Roman"/>
                <w:bCs/>
              </w:rPr>
              <w:t xml:space="preserve">где:                                </w:t>
            </w:r>
          </w:p>
          <w:p w:rsidR="00714ECB" w:rsidRPr="00714ECB" w:rsidRDefault="00714ECB" w:rsidP="009C1C7E">
            <w:pPr>
              <w:rPr>
                <w:rFonts w:ascii="Times New Roman" w:eastAsia="Calibri" w:hAnsi="Times New Roman"/>
                <w:bCs/>
                <w:color w:val="C00000"/>
              </w:rPr>
            </w:pPr>
            <w:r w:rsidRPr="00714ECB">
              <w:rPr>
                <w:rFonts w:ascii="Times New Roman" w:eastAsia="Calibri" w:hAnsi="Times New Roman"/>
              </w:rPr>
              <w:t>Н</w:t>
            </w:r>
            <w:r w:rsidRPr="00714ECB">
              <w:rPr>
                <w:rFonts w:ascii="Times New Roman" w:eastAsia="Calibri" w:hAnsi="Times New Roman"/>
                <w:bCs/>
                <w:vertAlign w:val="subscript"/>
              </w:rPr>
              <w:t xml:space="preserve"> ц </w:t>
            </w:r>
            <w:proofErr w:type="spellStart"/>
            <w:r w:rsidRPr="00714ECB">
              <w:rPr>
                <w:rFonts w:ascii="Times New Roman" w:eastAsia="Calibri" w:hAnsi="Times New Roman"/>
                <w:bCs/>
                <w:vertAlign w:val="subscript"/>
              </w:rPr>
              <w:t>кфс</w:t>
            </w:r>
            <w:r w:rsidRPr="00714ECB">
              <w:rPr>
                <w:rFonts w:ascii="Times New Roman" w:eastAsia="Calibri" w:hAnsi="Times New Roman"/>
                <w:lang w:val="en-US"/>
              </w:rPr>
              <w:t>i</w:t>
            </w:r>
            <w:proofErr w:type="spellEnd"/>
            <w:r w:rsidRPr="00714ECB">
              <w:rPr>
                <w:rFonts w:ascii="Times New Roman" w:eastAsia="Calibri" w:hAnsi="Times New Roman"/>
                <w:bCs/>
              </w:rPr>
              <w:t xml:space="preserve"> - норматив цены </w:t>
            </w:r>
            <w:r w:rsidRPr="00714ECB">
              <w:rPr>
                <w:rFonts w:ascii="Times New Roman" w:eastAsia="Calibri" w:hAnsi="Times New Roman"/>
              </w:rPr>
              <w:t>i-ой</w:t>
            </w:r>
            <w:r w:rsidRPr="00714ECB">
              <w:rPr>
                <w:rFonts w:ascii="Times New Roman" w:eastAsia="Calibri" w:hAnsi="Times New Roman"/>
                <w:bCs/>
              </w:rPr>
              <w:t xml:space="preserve"> услуги по организации участия </w:t>
            </w:r>
            <w:r w:rsidRPr="00714ECB">
              <w:rPr>
                <w:rFonts w:ascii="Times New Roman" w:eastAsia="Calibri" w:hAnsi="Times New Roman"/>
                <w:bCs/>
              </w:rPr>
              <w:br/>
              <w:t xml:space="preserve">в конференциях, форумах, семинарах, совещаниях работников Комитета, </w:t>
            </w:r>
            <w:r w:rsidRPr="00714ECB">
              <w:rPr>
                <w:rFonts w:ascii="Times New Roman" w:hAnsi="Times New Roman"/>
              </w:rPr>
              <w:t xml:space="preserve">определяемый в соответствии с положениями статьи 22 </w:t>
            </w:r>
            <w:r w:rsidRPr="00714ECB">
              <w:rPr>
                <w:rFonts w:ascii="Times New Roman" w:eastAsia="Calibri" w:hAnsi="Times New Roman"/>
              </w:rPr>
              <w:t>Закона 44-ФЗ и рассчитываемый в ценах на очередной финансовый год и на плановый период</w:t>
            </w:r>
          </w:p>
        </w:tc>
      </w:tr>
      <w:tr w:rsidR="00714ECB" w:rsidRPr="00714ECB" w:rsidTr="00616887">
        <w:tc>
          <w:tcPr>
            <w:tcW w:w="794" w:type="dxa"/>
          </w:tcPr>
          <w:p w:rsidR="00714ECB" w:rsidRPr="00714ECB" w:rsidRDefault="000302AE" w:rsidP="009C1C7E">
            <w:pPr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714ECB" w:rsidRPr="00714ECB">
              <w:rPr>
                <w:rFonts w:ascii="Times New Roman" w:eastAsia="Calibri" w:hAnsi="Times New Roman"/>
                <w:lang w:val="en-US"/>
              </w:rPr>
              <w:t>.</w:t>
            </w:r>
          </w:p>
        </w:tc>
        <w:tc>
          <w:tcPr>
            <w:tcW w:w="3360" w:type="dxa"/>
          </w:tcPr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  <w:bCs/>
                <w:color w:val="000001"/>
              </w:rPr>
            </w:pPr>
            <w:r w:rsidRPr="00714ECB">
              <w:rPr>
                <w:rFonts w:ascii="Times New Roman" w:hAnsi="Times New Roman"/>
                <w:bCs/>
                <w:color w:val="000001"/>
              </w:rPr>
              <w:t>Затраты на приобретение канцелярских принадлежностей</w:t>
            </w:r>
          </w:p>
        </w:tc>
        <w:tc>
          <w:tcPr>
            <w:tcW w:w="1717" w:type="dxa"/>
          </w:tcPr>
          <w:p w:rsidR="00714ECB" w:rsidRPr="00714ECB" w:rsidRDefault="00F65CB9" w:rsidP="00F65CB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910</w:t>
            </w:r>
            <w:r w:rsidR="00714ECB" w:rsidRPr="00714ECB">
              <w:rPr>
                <w:rFonts w:ascii="Times New Roman" w:eastAsia="Calibri" w:hAnsi="Times New Roman"/>
              </w:rPr>
              <w:t> </w:t>
            </w:r>
            <w:r>
              <w:rPr>
                <w:rFonts w:ascii="Times New Roman" w:eastAsia="Calibri" w:hAnsi="Times New Roman"/>
              </w:rPr>
              <w:t>400</w:t>
            </w:r>
            <w:r w:rsidR="00714ECB" w:rsidRPr="00714ECB">
              <w:rPr>
                <w:rFonts w:ascii="Times New Roman" w:eastAsia="Calibri" w:hAnsi="Times New Roman"/>
              </w:rPr>
              <w:t>.0</w:t>
            </w:r>
          </w:p>
        </w:tc>
        <w:tc>
          <w:tcPr>
            <w:tcW w:w="1717" w:type="dxa"/>
          </w:tcPr>
          <w:p w:rsidR="00714ECB" w:rsidRPr="00714ECB" w:rsidRDefault="00542587" w:rsidP="00F65CB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F65CB9">
              <w:rPr>
                <w:rFonts w:ascii="Times New Roman" w:eastAsia="Calibri" w:hAnsi="Times New Roman"/>
              </w:rPr>
              <w:t>49</w:t>
            </w:r>
            <w:r w:rsidR="00714ECB" w:rsidRPr="00714ECB">
              <w:rPr>
                <w:rFonts w:ascii="Times New Roman" w:eastAsia="Calibri" w:hAnsi="Times New Roman"/>
              </w:rPr>
              <w:t> </w:t>
            </w:r>
            <w:r w:rsidR="00F65CB9">
              <w:rPr>
                <w:rFonts w:ascii="Times New Roman" w:eastAsia="Calibri" w:hAnsi="Times New Roman"/>
              </w:rPr>
              <w:t>500</w:t>
            </w:r>
            <w:r w:rsidR="00714ECB" w:rsidRPr="00714ECB">
              <w:rPr>
                <w:rFonts w:ascii="Times New Roman" w:eastAsia="Calibri" w:hAnsi="Times New Roman"/>
              </w:rPr>
              <w:t>.0</w:t>
            </w:r>
          </w:p>
        </w:tc>
        <w:tc>
          <w:tcPr>
            <w:tcW w:w="1717" w:type="dxa"/>
          </w:tcPr>
          <w:p w:rsidR="00714ECB" w:rsidRPr="00714ECB" w:rsidRDefault="00F65CB9" w:rsidP="009C1C7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989</w:t>
            </w:r>
            <w:r w:rsidR="00714ECB" w:rsidRPr="00714ECB">
              <w:rPr>
                <w:rFonts w:ascii="Times New Roman" w:eastAsia="Calibri" w:hAnsi="Times New Roman"/>
              </w:rPr>
              <w:t> </w:t>
            </w:r>
            <w:r>
              <w:rPr>
                <w:rFonts w:ascii="Times New Roman" w:eastAsia="Calibri" w:hAnsi="Times New Roman"/>
              </w:rPr>
              <w:t>400</w:t>
            </w:r>
            <w:r w:rsidR="00714ECB" w:rsidRPr="00714ECB">
              <w:rPr>
                <w:rFonts w:ascii="Times New Roman" w:eastAsia="Calibri" w:hAnsi="Times New Roman"/>
              </w:rPr>
              <w:t>.0</w:t>
            </w:r>
          </w:p>
          <w:p w:rsidR="00714ECB" w:rsidRPr="00714ECB" w:rsidRDefault="00714ECB" w:rsidP="009C1C7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21" w:type="dxa"/>
          </w:tcPr>
          <w:p w:rsidR="00714ECB" w:rsidRPr="00714ECB" w:rsidRDefault="00714ECB" w:rsidP="009C1C7E">
            <w:pPr>
              <w:rPr>
                <w:rFonts w:ascii="Times New Roman" w:eastAsia="Calibri" w:hAnsi="Times New Roman"/>
              </w:rPr>
            </w:pPr>
            <w:r w:rsidRPr="00714ECB">
              <w:rPr>
                <w:rFonts w:eastAsia="Calibri"/>
                <w:noProof/>
                <w:position w:val="-9"/>
              </w:rPr>
              <w:drawing>
                <wp:inline distT="0" distB="0" distL="0" distR="0">
                  <wp:extent cx="466725" cy="238125"/>
                  <wp:effectExtent l="0" t="0" r="0" b="0"/>
                  <wp:docPr id="9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ECB">
              <w:rPr>
                <w:rFonts w:ascii="Times New Roman" w:eastAsia="Calibri" w:hAnsi="Times New Roman"/>
              </w:rPr>
              <w:t xml:space="preserve">- нормативные затраты на приобретение канцелярских принадлежностей определяются в </w:t>
            </w:r>
            <w:r w:rsidRPr="00714ECB">
              <w:rPr>
                <w:rFonts w:ascii="Times New Roman" w:eastAsia="Calibri" w:hAnsi="Times New Roman"/>
              </w:rPr>
              <w:lastRenderedPageBreak/>
              <w:t xml:space="preserve">соответствии с требованиями пункта 2.10.2. Приложения к </w:t>
            </w:r>
            <w:r w:rsidRPr="00714ECB">
              <w:rPr>
                <w:rFonts w:ascii="Times New Roman" w:eastAsia="Calibri" w:hAnsi="Times New Roman"/>
                <w:bCs/>
              </w:rPr>
              <w:t>Правилам определения нормативных затрат,</w:t>
            </w:r>
            <w:r w:rsidRPr="00714ECB">
              <w:rPr>
                <w:rFonts w:ascii="Times New Roman" w:eastAsia="Calibri" w:hAnsi="Times New Roman"/>
              </w:rPr>
              <w:t xml:space="preserve"> рассчитываемые в ценах на очередной финансовый год и на плановый период</w:t>
            </w:r>
          </w:p>
          <w:p w:rsidR="00714ECB" w:rsidRPr="00714ECB" w:rsidRDefault="00714ECB" w:rsidP="009C1C7E">
            <w:pPr>
              <w:rPr>
                <w:rFonts w:ascii="Times New Roman" w:eastAsia="Calibri" w:hAnsi="Times New Roman"/>
                <w:color w:val="C00000"/>
              </w:rPr>
            </w:pPr>
          </w:p>
        </w:tc>
      </w:tr>
      <w:tr w:rsidR="00714ECB" w:rsidRPr="00714ECB" w:rsidTr="00616887">
        <w:tc>
          <w:tcPr>
            <w:tcW w:w="794" w:type="dxa"/>
          </w:tcPr>
          <w:p w:rsidR="00714ECB" w:rsidRPr="00714ECB" w:rsidRDefault="00714ECB" w:rsidP="00F65CB9">
            <w:pPr>
              <w:rPr>
                <w:rFonts w:ascii="Times New Roman" w:eastAsia="Calibri" w:hAnsi="Times New Roman"/>
              </w:rPr>
            </w:pPr>
            <w:r w:rsidRPr="00714ECB">
              <w:rPr>
                <w:rFonts w:ascii="Times New Roman" w:eastAsia="Calibri" w:hAnsi="Times New Roman"/>
              </w:rPr>
              <w:lastRenderedPageBreak/>
              <w:t>1</w:t>
            </w:r>
            <w:r w:rsidR="00F65CB9">
              <w:rPr>
                <w:rFonts w:ascii="Times New Roman" w:eastAsia="Calibri" w:hAnsi="Times New Roman"/>
              </w:rPr>
              <w:t>1</w:t>
            </w:r>
            <w:r w:rsidR="000302AE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360" w:type="dxa"/>
          </w:tcPr>
          <w:p w:rsidR="00714ECB" w:rsidRPr="00714ECB" w:rsidRDefault="00714ECB" w:rsidP="009C1C7E">
            <w:pPr>
              <w:widowControl w:val="0"/>
              <w:rPr>
                <w:rFonts w:ascii="Times New Roman" w:hAnsi="Times New Roman"/>
                <w:bCs/>
                <w:color w:val="000001"/>
              </w:rPr>
            </w:pPr>
            <w:r w:rsidRPr="00714ECB">
              <w:rPr>
                <w:rFonts w:ascii="Times New Roman" w:hAnsi="Times New Roman"/>
                <w:bCs/>
                <w:color w:val="000001"/>
              </w:rPr>
              <w:t>Услуги оказания передачи данных с использованием информационно-телекоммуникационной сети «Интернет»</w:t>
            </w:r>
          </w:p>
        </w:tc>
        <w:tc>
          <w:tcPr>
            <w:tcW w:w="1717" w:type="dxa"/>
          </w:tcPr>
          <w:p w:rsidR="00714ECB" w:rsidRPr="00714ECB" w:rsidRDefault="00542587" w:rsidP="009C1C7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5 000.0</w:t>
            </w:r>
          </w:p>
        </w:tc>
        <w:tc>
          <w:tcPr>
            <w:tcW w:w="1717" w:type="dxa"/>
          </w:tcPr>
          <w:p w:rsidR="00714ECB" w:rsidRPr="00714ECB" w:rsidRDefault="00542587" w:rsidP="009C1C7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5 000.0</w:t>
            </w:r>
          </w:p>
        </w:tc>
        <w:tc>
          <w:tcPr>
            <w:tcW w:w="1717" w:type="dxa"/>
          </w:tcPr>
          <w:p w:rsidR="00714ECB" w:rsidRPr="00714ECB" w:rsidRDefault="00542587" w:rsidP="009C1C7E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5 000.0</w:t>
            </w:r>
          </w:p>
        </w:tc>
        <w:tc>
          <w:tcPr>
            <w:tcW w:w="5721" w:type="dxa"/>
          </w:tcPr>
          <w:p w:rsidR="00714ECB" w:rsidRPr="00714ECB" w:rsidRDefault="00714ECB" w:rsidP="009C1C7E">
            <w:pPr>
              <w:widowControl w:val="0"/>
              <w:rPr>
                <w:rFonts w:ascii="Times New Roman" w:eastAsia="Calibri" w:hAnsi="Times New Roman"/>
                <w:bCs/>
                <w:color w:val="000001"/>
              </w:rPr>
            </w:pPr>
            <w:r w:rsidRPr="00714ECB">
              <w:rPr>
                <w:noProof/>
                <w:position w:val="-8"/>
              </w:rPr>
              <w:drawing>
                <wp:inline distT="0" distB="0" distL="0" distR="0">
                  <wp:extent cx="371475" cy="219075"/>
                  <wp:effectExtent l="0" t="0" r="0" b="0"/>
                  <wp:docPr id="7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ECB">
              <w:rPr>
                <w:rFonts w:ascii="Times New Roman" w:hAnsi="Times New Roman"/>
              </w:rPr>
              <w:t xml:space="preserve">- нормативные затраты </w:t>
            </w:r>
            <w:r w:rsidR="00337F05">
              <w:rPr>
                <w:rFonts w:ascii="Times New Roman" w:hAnsi="Times New Roman"/>
              </w:rPr>
              <w:t>на у</w:t>
            </w:r>
            <w:r w:rsidR="00337F05" w:rsidRPr="00714ECB">
              <w:rPr>
                <w:rFonts w:ascii="Times New Roman" w:hAnsi="Times New Roman"/>
                <w:bCs/>
                <w:color w:val="000001"/>
              </w:rPr>
              <w:t>слуги оказания передачи данных с использованием информационно-телекоммуникационной сети «Интернет»</w:t>
            </w:r>
            <w:r w:rsidR="00337F05">
              <w:rPr>
                <w:rFonts w:ascii="Times New Roman" w:hAnsi="Times New Roman"/>
                <w:bCs/>
                <w:color w:val="000001"/>
              </w:rPr>
              <w:t xml:space="preserve"> </w:t>
            </w:r>
            <w:r w:rsidRPr="00714ECB">
              <w:rPr>
                <w:rFonts w:ascii="Times New Roman" w:hAnsi="Times New Roman"/>
              </w:rPr>
              <w:t xml:space="preserve">определяются в соответствии с требованиями пункта 2.7.1. Приложения к </w:t>
            </w:r>
            <w:r w:rsidRPr="00714ECB">
              <w:rPr>
                <w:rFonts w:ascii="Times New Roman" w:hAnsi="Times New Roman"/>
                <w:bCs/>
                <w:color w:val="000001"/>
              </w:rPr>
              <w:t>Правилам определения нормативных затрат,</w:t>
            </w:r>
            <w:r w:rsidRPr="00714ECB">
              <w:rPr>
                <w:rFonts w:ascii="Times New Roman" w:eastAsia="Calibri" w:hAnsi="Times New Roman"/>
              </w:rPr>
              <w:t xml:space="preserve"> рассчитываемые в ценах на очередной финансовый год и на плановый период</w:t>
            </w:r>
          </w:p>
          <w:p w:rsidR="00714ECB" w:rsidRPr="00714ECB" w:rsidRDefault="00714ECB" w:rsidP="009C1C7E">
            <w:pPr>
              <w:ind w:firstLine="424"/>
              <w:rPr>
                <w:rFonts w:ascii="Times New Roman" w:hAnsi="Times New Roman"/>
              </w:rPr>
            </w:pPr>
          </w:p>
        </w:tc>
      </w:tr>
      <w:tr w:rsidR="00616887" w:rsidRPr="00714ECB" w:rsidTr="00616887">
        <w:tc>
          <w:tcPr>
            <w:tcW w:w="794" w:type="dxa"/>
          </w:tcPr>
          <w:p w:rsidR="00616887" w:rsidRPr="00F65CB9" w:rsidRDefault="00F65CB9" w:rsidP="000302AE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12.</w:t>
            </w:r>
          </w:p>
        </w:tc>
        <w:tc>
          <w:tcPr>
            <w:tcW w:w="3360" w:type="dxa"/>
          </w:tcPr>
          <w:p w:rsidR="00616887" w:rsidRPr="00D82B50" w:rsidRDefault="00616887" w:rsidP="00F65CB9">
            <w:pPr>
              <w:widowControl w:val="0"/>
              <w:rPr>
                <w:rFonts w:ascii="Times New Roman" w:hAnsi="Times New Roman"/>
                <w:bCs/>
                <w:color w:val="000001"/>
              </w:rPr>
            </w:pPr>
            <w:r w:rsidRPr="00D82B50">
              <w:rPr>
                <w:rFonts w:ascii="Times New Roman" w:hAnsi="Times New Roman"/>
                <w:bCs/>
                <w:color w:val="000001"/>
              </w:rPr>
              <w:t>Иные прочие затраты (архивная обработка)</w:t>
            </w:r>
          </w:p>
        </w:tc>
        <w:tc>
          <w:tcPr>
            <w:tcW w:w="1717" w:type="dxa"/>
          </w:tcPr>
          <w:p w:rsidR="00616887" w:rsidRPr="00D82B50" w:rsidRDefault="00AD605C" w:rsidP="00F65CB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F65CB9">
              <w:rPr>
                <w:rFonts w:ascii="Times New Roman" w:eastAsia="Calibri" w:hAnsi="Times New Roman"/>
              </w:rPr>
              <w:t>22</w:t>
            </w:r>
            <w:r w:rsidR="00616887" w:rsidRPr="00D82B50">
              <w:rPr>
                <w:rFonts w:ascii="Times New Roman" w:eastAsia="Calibri" w:hAnsi="Times New Roman"/>
              </w:rPr>
              <w:t> </w:t>
            </w:r>
            <w:r w:rsidR="00F65CB9">
              <w:rPr>
                <w:rFonts w:ascii="Times New Roman" w:eastAsia="Calibri" w:hAnsi="Times New Roman"/>
              </w:rPr>
              <w:t>5</w:t>
            </w:r>
            <w:r w:rsidR="00616887" w:rsidRPr="00D82B50">
              <w:rPr>
                <w:rFonts w:ascii="Times New Roman" w:eastAsia="Calibri" w:hAnsi="Times New Roman"/>
              </w:rPr>
              <w:t>00.0</w:t>
            </w:r>
          </w:p>
        </w:tc>
        <w:tc>
          <w:tcPr>
            <w:tcW w:w="1717" w:type="dxa"/>
          </w:tcPr>
          <w:p w:rsidR="00616887" w:rsidRPr="00D82B50" w:rsidRDefault="00F65CB9" w:rsidP="00F65CB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122 500.0</w:t>
            </w:r>
          </w:p>
        </w:tc>
        <w:tc>
          <w:tcPr>
            <w:tcW w:w="1717" w:type="dxa"/>
          </w:tcPr>
          <w:p w:rsidR="00616887" w:rsidRPr="00D82B50" w:rsidRDefault="00F65CB9" w:rsidP="00F65CB9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122 500.0</w:t>
            </w:r>
          </w:p>
        </w:tc>
        <w:tc>
          <w:tcPr>
            <w:tcW w:w="5721" w:type="dxa"/>
          </w:tcPr>
          <w:p w:rsidR="00616887" w:rsidRPr="00D82B50" w:rsidRDefault="00616887" w:rsidP="00616887">
            <w:pPr>
              <w:widowControl w:val="0"/>
              <w:rPr>
                <w:rFonts w:ascii="Times New Roman" w:eastAsia="Calibri" w:hAnsi="Times New Roman"/>
                <w:bCs/>
                <w:color w:val="000001"/>
              </w:rPr>
            </w:pPr>
            <w:r w:rsidRPr="00D82B50">
              <w:rPr>
                <w:noProof/>
                <w:position w:val="-8"/>
              </w:rPr>
              <w:drawing>
                <wp:inline distT="0" distB="0" distL="0" distR="0">
                  <wp:extent cx="371475" cy="219075"/>
                  <wp:effectExtent l="0" t="0" r="0" b="0"/>
                  <wp:docPr id="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2B50">
              <w:rPr>
                <w:rFonts w:ascii="Times New Roman" w:hAnsi="Times New Roman"/>
              </w:rPr>
              <w:t>- нормативные затраты (прочие затр</w:t>
            </w:r>
            <w:r w:rsidR="00652FD5">
              <w:rPr>
                <w:rFonts w:ascii="Times New Roman" w:hAnsi="Times New Roman"/>
              </w:rPr>
              <w:t>а</w:t>
            </w:r>
            <w:r w:rsidRPr="00D82B50">
              <w:rPr>
                <w:rFonts w:ascii="Times New Roman" w:hAnsi="Times New Roman"/>
              </w:rPr>
              <w:t xml:space="preserve">ты) определяются в соответствии с требованиями пункта 2.7.1. Приложения к </w:t>
            </w:r>
            <w:r w:rsidRPr="00D82B50">
              <w:rPr>
                <w:rFonts w:ascii="Times New Roman" w:hAnsi="Times New Roman"/>
                <w:bCs/>
                <w:color w:val="000001"/>
              </w:rPr>
              <w:t>Правилам определения нормативных затрат,</w:t>
            </w:r>
            <w:r w:rsidRPr="00D82B50">
              <w:rPr>
                <w:rFonts w:ascii="Times New Roman" w:eastAsia="Calibri" w:hAnsi="Times New Roman"/>
              </w:rPr>
              <w:t xml:space="preserve"> рассчитываемые в ценах на очередной финансовый год и на плановый период</w:t>
            </w:r>
          </w:p>
          <w:p w:rsidR="00616887" w:rsidRPr="00D82B50" w:rsidRDefault="00616887" w:rsidP="00616887">
            <w:pPr>
              <w:ind w:firstLine="424"/>
              <w:rPr>
                <w:rFonts w:ascii="Times New Roman" w:hAnsi="Times New Roman"/>
              </w:rPr>
            </w:pPr>
          </w:p>
        </w:tc>
      </w:tr>
      <w:tr w:rsidR="00616887" w:rsidRPr="00714ECB" w:rsidTr="00616887">
        <w:tc>
          <w:tcPr>
            <w:tcW w:w="794" w:type="dxa"/>
          </w:tcPr>
          <w:p w:rsidR="00616887" w:rsidRPr="00F65CB9" w:rsidRDefault="00616887" w:rsidP="00F65CB9">
            <w:pPr>
              <w:rPr>
                <w:rFonts w:ascii="Times New Roman" w:eastAsia="Calibri" w:hAnsi="Times New Roman"/>
              </w:rPr>
            </w:pPr>
            <w:r w:rsidRPr="00F65CB9">
              <w:rPr>
                <w:rFonts w:ascii="Times New Roman" w:eastAsia="Calibri" w:hAnsi="Times New Roman"/>
              </w:rPr>
              <w:t>1</w:t>
            </w:r>
            <w:r w:rsidR="00F65CB9" w:rsidRPr="00F65CB9">
              <w:rPr>
                <w:rFonts w:ascii="Times New Roman" w:eastAsia="Calibri" w:hAnsi="Times New Roman"/>
              </w:rPr>
              <w:t>3</w:t>
            </w:r>
            <w:r w:rsidR="000302AE" w:rsidRPr="00F65CB9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360" w:type="dxa"/>
          </w:tcPr>
          <w:p w:rsidR="00616887" w:rsidRPr="00D82B50" w:rsidRDefault="00616887" w:rsidP="00616887">
            <w:pPr>
              <w:widowControl w:val="0"/>
              <w:rPr>
                <w:rFonts w:ascii="Times New Roman" w:hAnsi="Times New Roman"/>
                <w:bCs/>
                <w:color w:val="000001"/>
              </w:rPr>
            </w:pPr>
            <w:r w:rsidRPr="00D82B50">
              <w:rPr>
                <w:rFonts w:ascii="Times New Roman" w:hAnsi="Times New Roman"/>
                <w:bCs/>
                <w:color w:val="000001"/>
              </w:rPr>
              <w:t>Затраты на приобретение материальных запасов для нужд гражданской обороны</w:t>
            </w:r>
            <w:r w:rsidR="00D82B50" w:rsidRPr="00D82B50">
              <w:rPr>
                <w:rFonts w:ascii="Times New Roman" w:hAnsi="Times New Roman"/>
                <w:bCs/>
                <w:color w:val="000001"/>
              </w:rPr>
              <w:t xml:space="preserve"> (обеспечение пожарной безопасности)</w:t>
            </w:r>
          </w:p>
        </w:tc>
        <w:tc>
          <w:tcPr>
            <w:tcW w:w="1717" w:type="dxa"/>
          </w:tcPr>
          <w:p w:rsidR="00616887" w:rsidRPr="00D82B50" w:rsidRDefault="00D82B50" w:rsidP="00F65CB9">
            <w:pPr>
              <w:jc w:val="center"/>
              <w:rPr>
                <w:rFonts w:ascii="Times New Roman" w:eastAsia="Calibri" w:hAnsi="Times New Roman"/>
              </w:rPr>
            </w:pPr>
            <w:r w:rsidRPr="00D82B50">
              <w:rPr>
                <w:rFonts w:ascii="Times New Roman" w:eastAsia="Calibri" w:hAnsi="Times New Roman"/>
              </w:rPr>
              <w:t>20</w:t>
            </w:r>
            <w:r w:rsidR="00F65CB9">
              <w:rPr>
                <w:rFonts w:ascii="Times New Roman" w:eastAsia="Calibri" w:hAnsi="Times New Roman"/>
              </w:rPr>
              <w:t>9</w:t>
            </w:r>
            <w:r w:rsidRPr="00D82B50">
              <w:rPr>
                <w:rFonts w:ascii="Times New Roman" w:eastAsia="Calibri" w:hAnsi="Times New Roman"/>
              </w:rPr>
              <w:t> </w:t>
            </w:r>
            <w:r w:rsidR="00F65CB9">
              <w:rPr>
                <w:rFonts w:ascii="Times New Roman" w:eastAsia="Calibri" w:hAnsi="Times New Roman"/>
              </w:rPr>
              <w:t>6</w:t>
            </w:r>
            <w:r w:rsidRPr="00D82B50">
              <w:rPr>
                <w:rFonts w:ascii="Times New Roman" w:eastAsia="Calibri" w:hAnsi="Times New Roman"/>
              </w:rPr>
              <w:t>00.0</w:t>
            </w:r>
          </w:p>
        </w:tc>
        <w:tc>
          <w:tcPr>
            <w:tcW w:w="1717" w:type="dxa"/>
          </w:tcPr>
          <w:p w:rsidR="00616887" w:rsidRPr="00D82B50" w:rsidRDefault="00D82B50" w:rsidP="00616887">
            <w:pPr>
              <w:jc w:val="center"/>
              <w:rPr>
                <w:rFonts w:ascii="Times New Roman" w:eastAsia="Calibri" w:hAnsi="Times New Roman"/>
              </w:rPr>
            </w:pPr>
            <w:r w:rsidRPr="00D82B5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17" w:type="dxa"/>
          </w:tcPr>
          <w:p w:rsidR="00616887" w:rsidRPr="00D82B50" w:rsidRDefault="00D82B50" w:rsidP="00616887">
            <w:pPr>
              <w:jc w:val="center"/>
              <w:rPr>
                <w:rFonts w:ascii="Times New Roman" w:eastAsia="Calibri" w:hAnsi="Times New Roman"/>
              </w:rPr>
            </w:pPr>
            <w:r w:rsidRPr="00D82B50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5721" w:type="dxa"/>
          </w:tcPr>
          <w:p w:rsidR="00616887" w:rsidRPr="00D82B50" w:rsidRDefault="00616887" w:rsidP="00616887">
            <w:pPr>
              <w:widowControl w:val="0"/>
              <w:rPr>
                <w:rFonts w:ascii="Times New Roman" w:eastAsia="Calibri" w:hAnsi="Times New Roman"/>
                <w:bCs/>
                <w:color w:val="000001"/>
              </w:rPr>
            </w:pPr>
            <w:r w:rsidRPr="00D82B50">
              <w:rPr>
                <w:noProof/>
                <w:position w:val="-8"/>
              </w:rPr>
              <w:drawing>
                <wp:inline distT="0" distB="0" distL="0" distR="0">
                  <wp:extent cx="371475" cy="219075"/>
                  <wp:effectExtent l="0" t="0" r="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2B50">
              <w:rPr>
                <w:rFonts w:ascii="Times New Roman" w:hAnsi="Times New Roman"/>
              </w:rPr>
              <w:t xml:space="preserve">- нормативные затраты </w:t>
            </w:r>
            <w:r w:rsidRPr="00D82B50">
              <w:rPr>
                <w:rFonts w:ascii="Times New Roman" w:hAnsi="Times New Roman"/>
                <w:bCs/>
                <w:color w:val="000001"/>
              </w:rPr>
              <w:t>на приобретение материальных запасов для нужд гражданской обороны</w:t>
            </w:r>
            <w:r w:rsidRPr="00D82B50">
              <w:rPr>
                <w:rFonts w:ascii="Times New Roman" w:hAnsi="Times New Roman"/>
              </w:rPr>
              <w:t xml:space="preserve"> определяются в соответствии с требованиями пункта 2.7.1. Приложения к </w:t>
            </w:r>
            <w:r w:rsidRPr="00D82B50">
              <w:rPr>
                <w:rFonts w:ascii="Times New Roman" w:hAnsi="Times New Roman"/>
                <w:bCs/>
                <w:color w:val="000001"/>
              </w:rPr>
              <w:t>Правилам определения нормативных затрат,</w:t>
            </w:r>
            <w:r w:rsidRPr="00D82B50">
              <w:rPr>
                <w:rFonts w:ascii="Times New Roman" w:eastAsia="Calibri" w:hAnsi="Times New Roman"/>
              </w:rPr>
              <w:t xml:space="preserve"> рассчитываемые в ценах на очередной финансовый год и на плановый период</w:t>
            </w:r>
          </w:p>
          <w:p w:rsidR="00616887" w:rsidRPr="00D82B50" w:rsidRDefault="00616887" w:rsidP="00616887">
            <w:pPr>
              <w:ind w:firstLine="424"/>
              <w:rPr>
                <w:rFonts w:ascii="Times New Roman" w:hAnsi="Times New Roman"/>
              </w:rPr>
            </w:pPr>
          </w:p>
        </w:tc>
      </w:tr>
    </w:tbl>
    <w:p w:rsidR="00714ECB" w:rsidRPr="00714ECB" w:rsidRDefault="00714ECB" w:rsidP="00714ECB">
      <w:pPr>
        <w:jc w:val="center"/>
        <w:rPr>
          <w:b/>
          <w:sz w:val="2"/>
          <w:szCs w:val="2"/>
        </w:rPr>
      </w:pPr>
    </w:p>
    <w:sectPr w:rsidR="00714ECB" w:rsidRPr="00714ECB" w:rsidSect="00531625">
      <w:headerReference w:type="default" r:id="rId17"/>
      <w:footerReference w:type="default" r:id="rId18"/>
      <w:headerReference w:type="first" r:id="rId19"/>
      <w:pgSz w:w="16838" w:h="11906" w:orient="landscape"/>
      <w:pgMar w:top="993" w:right="851" w:bottom="426" w:left="993" w:header="709" w:footer="53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F3A" w:rsidRDefault="003C7F3A" w:rsidP="00714ECB">
      <w:r>
        <w:separator/>
      </w:r>
    </w:p>
  </w:endnote>
  <w:endnote w:type="continuationSeparator" w:id="0">
    <w:p w:rsidR="003C7F3A" w:rsidRDefault="003C7F3A" w:rsidP="007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ECB" w:rsidRPr="00714ECB" w:rsidRDefault="00714ECB" w:rsidP="00714E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F3A" w:rsidRDefault="003C7F3A" w:rsidP="00714ECB">
      <w:r>
        <w:separator/>
      </w:r>
    </w:p>
  </w:footnote>
  <w:footnote w:type="continuationSeparator" w:id="0">
    <w:p w:rsidR="003C7F3A" w:rsidRDefault="003C7F3A" w:rsidP="007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99" w:rsidRDefault="00D55EDB" w:rsidP="00714ECB">
    <w:pPr>
      <w:pStyle w:val="a9"/>
      <w:jc w:val="center"/>
    </w:pPr>
    <w:r w:rsidRPr="00A20998">
      <w:rPr>
        <w:sz w:val="24"/>
        <w:szCs w:val="24"/>
      </w:rPr>
      <w:fldChar w:fldCharType="begin"/>
    </w:r>
    <w:r w:rsidR="00714ECB" w:rsidRPr="00A20998">
      <w:rPr>
        <w:sz w:val="24"/>
        <w:szCs w:val="24"/>
      </w:rPr>
      <w:instrText xml:space="preserve"> PAGE   \* MERGEFORMAT </w:instrText>
    </w:r>
    <w:r w:rsidRPr="00A20998">
      <w:rPr>
        <w:sz w:val="24"/>
        <w:szCs w:val="24"/>
      </w:rPr>
      <w:fldChar w:fldCharType="separate"/>
    </w:r>
    <w:r w:rsidR="00EE38E2">
      <w:rPr>
        <w:noProof/>
        <w:sz w:val="24"/>
        <w:szCs w:val="24"/>
      </w:rPr>
      <w:t>5</w:t>
    </w:r>
    <w:r w:rsidRPr="00A20998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B99" w:rsidRPr="00714ECB" w:rsidRDefault="003C7F3A" w:rsidP="00714EC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432E"/>
    <w:multiLevelType w:val="hybridMultilevel"/>
    <w:tmpl w:val="4C5CE78C"/>
    <w:lvl w:ilvl="0" w:tplc="E40E9288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180C4A"/>
    <w:multiLevelType w:val="hybridMultilevel"/>
    <w:tmpl w:val="EA4E459C"/>
    <w:lvl w:ilvl="0" w:tplc="CF58DEB8">
      <w:start w:val="1"/>
      <w:numFmt w:val="decimal"/>
      <w:lvlText w:val="%1."/>
      <w:lvlJc w:val="left"/>
      <w:pPr>
        <w:ind w:left="1390" w:hanging="85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CA"/>
    <w:rsid w:val="00010EF0"/>
    <w:rsid w:val="000302AE"/>
    <w:rsid w:val="0003407E"/>
    <w:rsid w:val="00057B6E"/>
    <w:rsid w:val="000640C6"/>
    <w:rsid w:val="0009546B"/>
    <w:rsid w:val="00116D5D"/>
    <w:rsid w:val="00144B9C"/>
    <w:rsid w:val="001617C7"/>
    <w:rsid w:val="001903ED"/>
    <w:rsid w:val="001B7354"/>
    <w:rsid w:val="002873CC"/>
    <w:rsid w:val="00297A5C"/>
    <w:rsid w:val="002D549C"/>
    <w:rsid w:val="002D709A"/>
    <w:rsid w:val="002E2002"/>
    <w:rsid w:val="002E4855"/>
    <w:rsid w:val="002E5B9F"/>
    <w:rsid w:val="002F5F66"/>
    <w:rsid w:val="003025C9"/>
    <w:rsid w:val="003260A7"/>
    <w:rsid w:val="00327B1E"/>
    <w:rsid w:val="0033597B"/>
    <w:rsid w:val="00337F05"/>
    <w:rsid w:val="0039284E"/>
    <w:rsid w:val="003C2CFD"/>
    <w:rsid w:val="003C55F9"/>
    <w:rsid w:val="003C6869"/>
    <w:rsid w:val="003C7106"/>
    <w:rsid w:val="003C7F3A"/>
    <w:rsid w:val="00406B2B"/>
    <w:rsid w:val="00447807"/>
    <w:rsid w:val="004E4E9C"/>
    <w:rsid w:val="00531625"/>
    <w:rsid w:val="0053667E"/>
    <w:rsid w:val="00537585"/>
    <w:rsid w:val="00542587"/>
    <w:rsid w:val="00556464"/>
    <w:rsid w:val="005D3818"/>
    <w:rsid w:val="00616887"/>
    <w:rsid w:val="00626EBD"/>
    <w:rsid w:val="0064464B"/>
    <w:rsid w:val="00652FD5"/>
    <w:rsid w:val="00657C0C"/>
    <w:rsid w:val="006740C3"/>
    <w:rsid w:val="00695CDA"/>
    <w:rsid w:val="00695FEC"/>
    <w:rsid w:val="006C3605"/>
    <w:rsid w:val="006D0431"/>
    <w:rsid w:val="006E1702"/>
    <w:rsid w:val="00712087"/>
    <w:rsid w:val="00714ECB"/>
    <w:rsid w:val="00717C12"/>
    <w:rsid w:val="00740336"/>
    <w:rsid w:val="00755DFF"/>
    <w:rsid w:val="00757F91"/>
    <w:rsid w:val="007852E2"/>
    <w:rsid w:val="007C3FC5"/>
    <w:rsid w:val="007F1B5E"/>
    <w:rsid w:val="00801D08"/>
    <w:rsid w:val="008235F7"/>
    <w:rsid w:val="008600DC"/>
    <w:rsid w:val="008700AE"/>
    <w:rsid w:val="008A0E9C"/>
    <w:rsid w:val="008E468D"/>
    <w:rsid w:val="009128D1"/>
    <w:rsid w:val="00915A22"/>
    <w:rsid w:val="009713CC"/>
    <w:rsid w:val="009806F7"/>
    <w:rsid w:val="00996E26"/>
    <w:rsid w:val="009F5907"/>
    <w:rsid w:val="00A57B54"/>
    <w:rsid w:val="00A9619C"/>
    <w:rsid w:val="00AA28C9"/>
    <w:rsid w:val="00AD605C"/>
    <w:rsid w:val="00AF6A5E"/>
    <w:rsid w:val="00B04C81"/>
    <w:rsid w:val="00B274CD"/>
    <w:rsid w:val="00B32E08"/>
    <w:rsid w:val="00B60335"/>
    <w:rsid w:val="00B7416E"/>
    <w:rsid w:val="00B94FCA"/>
    <w:rsid w:val="00BA320C"/>
    <w:rsid w:val="00C00BCA"/>
    <w:rsid w:val="00C06838"/>
    <w:rsid w:val="00C26D80"/>
    <w:rsid w:val="00C74732"/>
    <w:rsid w:val="00CC39FB"/>
    <w:rsid w:val="00CC7D3A"/>
    <w:rsid w:val="00D14244"/>
    <w:rsid w:val="00D342A3"/>
    <w:rsid w:val="00D55EDB"/>
    <w:rsid w:val="00D701C1"/>
    <w:rsid w:val="00D716A5"/>
    <w:rsid w:val="00D82B50"/>
    <w:rsid w:val="00DD3D93"/>
    <w:rsid w:val="00E7364C"/>
    <w:rsid w:val="00EA7920"/>
    <w:rsid w:val="00EC51E9"/>
    <w:rsid w:val="00EE247D"/>
    <w:rsid w:val="00EE38E2"/>
    <w:rsid w:val="00EE66AF"/>
    <w:rsid w:val="00F11355"/>
    <w:rsid w:val="00F20619"/>
    <w:rsid w:val="00F21A45"/>
    <w:rsid w:val="00F60C2C"/>
    <w:rsid w:val="00F6143F"/>
    <w:rsid w:val="00F65CB9"/>
    <w:rsid w:val="00F836AF"/>
    <w:rsid w:val="00FA57F0"/>
    <w:rsid w:val="00FC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3CC696-BD6A-49A7-B4C8-29A2FB6F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0BC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00BC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styleId="a3">
    <w:name w:val="Hyperlink"/>
    <w:basedOn w:val="a0"/>
    <w:rsid w:val="00447807"/>
    <w:rPr>
      <w:color w:val="0000FF"/>
      <w:u w:val="single"/>
    </w:rPr>
  </w:style>
  <w:style w:type="paragraph" w:styleId="a4">
    <w:name w:val="Balloon Text"/>
    <w:basedOn w:val="a"/>
    <w:link w:val="a5"/>
    <w:rsid w:val="005564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56464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9546B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6">
    <w:name w:val="Document Map"/>
    <w:basedOn w:val="a"/>
    <w:link w:val="a7"/>
    <w:rsid w:val="00CC7D3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CC7D3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CC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14ECB"/>
    <w:pPr>
      <w:tabs>
        <w:tab w:val="center" w:pos="4677"/>
        <w:tab w:val="right" w:pos="9355"/>
      </w:tabs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714ECB"/>
    <w:rPr>
      <w:rFonts w:eastAsia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14ECB"/>
    <w:pPr>
      <w:tabs>
        <w:tab w:val="center" w:pos="4677"/>
        <w:tab w:val="right" w:pos="9355"/>
      </w:tabs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714ECB"/>
    <w:rPr>
      <w:rFonts w:eastAsia="Times New Roman"/>
      <w:sz w:val="28"/>
      <w:szCs w:val="28"/>
    </w:rPr>
  </w:style>
  <w:style w:type="table" w:customStyle="1" w:styleId="10">
    <w:name w:val="Сетка таблицы1"/>
    <w:basedOn w:val="a1"/>
    <w:next w:val="a8"/>
    <w:uiPriority w:val="39"/>
    <w:rsid w:val="00714E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."/>
    <w:uiPriority w:val="99"/>
    <w:rsid w:val="00714EC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e">
    <w:name w:val="List Paragraph"/>
    <w:basedOn w:val="a"/>
    <w:uiPriority w:val="34"/>
    <w:qFormat/>
    <w:rsid w:val="004E4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BD2BF7BE77B7191F73C2C239F0AFB712601231CE75E21712D643D8D733E78F5D78F62FDF481293EA9BFD326C59E9929D87E879BC6A646Az46D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BD2BF7BE77B7191F73C2C239F0AFB712601F30C97FE21712D643D8D733E78F5D78F62FDF491B97E19BFD326C59E9929D87E879BC6A646Az46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5206191.0" TargetMode="External"/><Relationship Id="rId10" Type="http://schemas.openxmlformats.org/officeDocument/2006/relationships/hyperlink" Target="consultantplus://offline/ref=2ABD2BF7BE77B7191F73DDD32CF0AFB713601338CE74E21712D643D8D733E78F5D78F62FDF481091EC9BFD326C59E9929D87E879BC6A646Az46D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D2BF7BE77B7191F73DDD32CF0AFB713661835CE7EE21712D643D8D733E78F5D78F62DD84B19C4B9D4FC6E2805FA929387EA7EA0z668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1E61-22D9-4CE9-A880-A549D40E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V. Zhurkina</dc:creator>
  <cp:lastModifiedBy>Moroz Andrey</cp:lastModifiedBy>
  <cp:revision>2</cp:revision>
  <cp:lastPrinted>2020-08-04T09:37:00Z</cp:lastPrinted>
  <dcterms:created xsi:type="dcterms:W3CDTF">2020-08-04T14:18:00Z</dcterms:created>
  <dcterms:modified xsi:type="dcterms:W3CDTF">2020-08-04T14:18:00Z</dcterms:modified>
</cp:coreProperties>
</file>