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80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A0C11" w:rsidRPr="002A0C11" w:rsidTr="002A0C11">
        <w:trPr>
          <w:trHeight w:val="1276"/>
        </w:trPr>
        <w:tc>
          <w:tcPr>
            <w:tcW w:w="7280" w:type="dxa"/>
          </w:tcPr>
          <w:p w:rsidR="002A0C11" w:rsidRPr="002A0C11" w:rsidRDefault="002A0C11" w:rsidP="002A0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0" w:type="dxa"/>
          </w:tcPr>
          <w:p w:rsidR="002A0C11" w:rsidRPr="002A0C11" w:rsidRDefault="002A0C11" w:rsidP="002A0C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85F1F" w:rsidRPr="004E38AC" w:rsidRDefault="00585F1F" w:rsidP="00585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85F1F" w:rsidRPr="004E38AC" w:rsidRDefault="00585F1F" w:rsidP="00585F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8AC">
        <w:rPr>
          <w:rFonts w:ascii="Times New Roman" w:hAnsi="Times New Roman"/>
          <w:b/>
          <w:bCs/>
          <w:sz w:val="24"/>
          <w:szCs w:val="24"/>
        </w:rPr>
        <w:t xml:space="preserve">международной и межрегиональной деятельности </w:t>
      </w:r>
    </w:p>
    <w:p w:rsidR="00585F1F" w:rsidRDefault="00585F1F" w:rsidP="00585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8AC">
        <w:rPr>
          <w:rFonts w:ascii="Times New Roman" w:hAnsi="Times New Roman"/>
          <w:b/>
          <w:bCs/>
          <w:sz w:val="24"/>
          <w:szCs w:val="24"/>
        </w:rPr>
        <w:t>Комитета по внешним связям Санкт-Петербурга</w:t>
      </w:r>
      <w:r w:rsidRPr="004E3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2019 </w:t>
      </w:r>
      <w:r w:rsidRPr="004E38AC">
        <w:rPr>
          <w:rFonts w:ascii="Times New Roman" w:hAnsi="Times New Roman"/>
          <w:b/>
          <w:sz w:val="24"/>
          <w:szCs w:val="24"/>
        </w:rPr>
        <w:t>год</w:t>
      </w:r>
    </w:p>
    <w:p w:rsidR="00585F1F" w:rsidRPr="004E38AC" w:rsidRDefault="00585F1F" w:rsidP="00585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23"/>
        <w:gridCol w:w="282"/>
        <w:gridCol w:w="6980"/>
        <w:gridCol w:w="2126"/>
        <w:gridCol w:w="2653"/>
      </w:tblGrid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A2DA1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723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A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A2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A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A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подразделение</w:t>
            </w:r>
          </w:p>
        </w:tc>
      </w:tr>
      <w:tr w:rsidR="008F6BF1" w:rsidRPr="0077237B" w:rsidTr="008F6BF1">
        <w:trPr>
          <w:trHeight w:val="6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инициатором либо основным исполнителем которых является Комитет по внешним связям Санкт-Петербурга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A30DC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Проект «Русские в Финляндии»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Иматра</w:t>
            </w:r>
          </w:p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(Финляндия)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A30DC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25-28 января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Приём делегаций защитников и жителей блокадного Ленинграда, проживающих за рубежом, прибывающих для участия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в городских мероприятиях по празднованию 75-ой годовщины полного освобождения Ленинграда от фашистской блокады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Отдел по связям </w:t>
            </w:r>
          </w:p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с соотечественниками </w:t>
            </w:r>
          </w:p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A30DC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января –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 февраля 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Шотландии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A30DC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января – </w:t>
            </w:r>
          </w:p>
          <w:p w:rsidR="008F6BF1" w:rsidRPr="0077237B" w:rsidRDefault="008F6BF1" w:rsidP="00A3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празднования Китайского Нового года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A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Культурно-деловая миссия Санкт-Петербурга в Кировскую область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стран СНГ </w:t>
            </w:r>
          </w:p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Ежегодная встреча Комитета по внешним связям </w:t>
            </w:r>
            <w:r w:rsidRPr="007723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Санкт-Петербурга с консульским корпусом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Организационно-протокольное управление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7723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Петербургский Партнериат малого и среднего бизнеса </w:t>
            </w:r>
            <w:r w:rsidRPr="007723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«Санкт-Петербург - регионы России и зарубежья»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Визит Акима Астаны и заседание Совета делового сотрудничества Санкт-Петербурга и Астаны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B312F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делегации Санкт-Петербурга в мероприятиях </w:t>
            </w: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100-летия образования Республики Башкортостан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B3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27-29 марта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Визит делегации Санкт-Петербурга в Республику Молдову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Кишинев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(Молдова)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стран СНГ</w:t>
            </w:r>
          </w:p>
          <w:p w:rsidR="008F6BF1" w:rsidRPr="0077237B" w:rsidRDefault="008F6BF1" w:rsidP="00D4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марта-</w:t>
            </w:r>
          </w:p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 делегации Санкт-Петербурга в Чунцин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Чунцин (КНР)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Заседание Исполнительного Совета международной организации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«Союз Балтийских Городов»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информации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связям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Святого Патрика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программа по истории и культуре России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Санкт-Петербурга для детей из числа соотечественников, проживающих за рубежом, «Читаем Блокадную книгу»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связям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соотечественниками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Дни Республики Карелия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«Празднуем Масленицу вместе с Санкт-Петербургом» в Турции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Анкара, Турция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связям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соотечественниками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Культурно-деловая миссия Санкт-Петербурга в Болгарию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Пловдив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конференция «Санкт-Петербург – Греция: объединяя усилия»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связям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соотечественниками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Серия зарубежных культурно-гуманитарных акций, посвящённых 75-ой годовщине полного освобождения Ленинграда от фашистской блокады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Белоруссия, Германия, Латвия, США, Эстония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Отдел по связям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памятных знаков по случаю 75-летия полного освобождения Ленинграда от фашистской блокады жителям блокадного Ленинграда, проживающим за рубежом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фотовыставок, посвященных 75-летию полного освобождения Ленинграда от фашистской блокады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26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Международная конференция, посвященная 75-летию снятия блокады и роли стран СНГ в освобождении Ленинграда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Джазовый фестиваль «Шелковый путь Джаза»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учащихся русской школы «Веселые ребята»</w:t>
            </w:r>
          </w:p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(Любляна, Словения)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связям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соотечественниками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Германии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Образовательная программа для соотечественников, проживающих за рубежом, по истории России «История Государства Российского» (Культурно-исторический университет)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Второй Российско</w:t>
            </w:r>
            <w:r w:rsidRPr="0077237B">
              <w:rPr>
                <w:rFonts w:ascii="Times New Roman" w:hAnsi="Times New Roman"/>
                <w:sz w:val="24"/>
                <w:szCs w:val="24"/>
              </w:rPr>
              <w:noBreakHyphen/>
              <w:t>Вьетнамский молодёжный форум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Хошимин (Вьетнам)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информации и связям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Оренбургской области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«Петербургские встречи в Ташкенте»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Ташкент, Узбекистан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миссия Санкт-Петербурга в Австрию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Грац,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273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Культурно-деловая миссия в Азербайджан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стран СНГ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апреля – начало мая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 в Государство Израиль.</w:t>
            </w:r>
            <w:r w:rsidR="0077237B"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Церемония открытия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Иерусалиме памятника, посвященного подвигу героических защитников и жителей Ленинграда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Иерусалим,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Тель-Авив,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Хайфа,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Нетания,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Ришон ле-Цион,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Ашкелон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7-11 мая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Приём делегаций ветеранов Великой Отечественной войны и жителей блокадного Ленинграда, проживающих за рубежом, прибывающих для участия в городских мероприятиях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по празднованию 74-ой годовщины Победы в Великой Отечественной войне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в дар г. Таллину, в честь 800-летия города,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Санкт-Петербурга детской площадки с российской символикой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Таллин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16-22 мая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XII Петербургский Форум молодёжных организаций российских соотечественников и зарубежных русскоязычных СМИ «Русское зарубежье»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31 мая – 2 июня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ind w:hanging="26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Дни Санкт-Петербурга в Республике Крым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  <w:p w:rsidR="008F6BF1" w:rsidRPr="0077237B" w:rsidRDefault="008F6BF1" w:rsidP="00375E41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информации и связям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Дни культуры Улан-Батора (Монголия) в Санкт-Петербурге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Дни города-побратима Хошимина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</w:t>
            </w:r>
            <w:r w:rsidRPr="0077237B">
              <w:rPr>
                <w:rFonts w:ascii="Times New Roman" w:hAnsi="Times New Roman"/>
                <w:sz w:val="24"/>
                <w:szCs w:val="24"/>
              </w:rPr>
              <w:noBreakHyphen/>
              <w:t>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информации и связям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Заседание совместной рабочей группы по развитию сотрудничества Санкт-Петербурга и Республики Сербской (Босния и Герцеговина)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Сербская (Босния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Герцеговина)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Республики Татарстан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XIV заседание Совместной рабочей группы по торгово-экономическому и научно-техническому сотрудничеству между Санкт-Петербургом и Чешской Республикой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(в формате видеоконференции)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 /Прага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Новгородской области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Культурно-деловая миссия Санкт-Петербурга в Томскую область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Визит делегации Санкт-Петербурга в Китай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Сиань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мая – начало июня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 фестиваль «Мост дружбы»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Нарва (Эстония)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май/июнь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Проведение третьего заседания рабочей группы </w:t>
            </w:r>
            <w:r w:rsidR="0077237B">
              <w:rPr>
                <w:rFonts w:ascii="Times New Roman" w:hAnsi="Times New Roman"/>
                <w:sz w:val="24"/>
                <w:szCs w:val="24"/>
              </w:rPr>
              <w:br/>
            </w:r>
            <w:r w:rsidRPr="0077237B">
              <w:rPr>
                <w:rFonts w:ascii="Times New Roman" w:hAnsi="Times New Roman"/>
                <w:sz w:val="24"/>
                <w:szCs w:val="24"/>
              </w:rPr>
              <w:t>по сотрудничеству с Хоккайдо (Япония)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21-23 июня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Еревана в Санкт-Петербурге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27-30 июня 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Культурно-деловая миссия Санкт-Петербурга в Псковскую область (</w:t>
            </w:r>
            <w:r w:rsidRPr="007723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рамках</w:t>
            </w:r>
            <w:r w:rsidRPr="0077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23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ХХХIХ Международных Ганзейских дней)</w:t>
            </w:r>
            <w:r w:rsidRPr="0077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стран СНГ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27-30 июня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делегации Санкт-Петербурга в мероприятиях Среднерусского экономического форума и Курской Коренской ярмарки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Курск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color w:val="000000"/>
                <w:sz w:val="24"/>
                <w:szCs w:val="24"/>
              </w:rPr>
              <w:t>Участие делегации Санкт-Петербурга в мероприятиях Владимирского экономического форума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Российско-ирландская конференция в рамках Дней Ирландии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46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победителей конкурса рисунков «Я рисую Петербург» </w:t>
            </w:r>
            <w:r w:rsid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празднике «Алые паруса»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наследия эмирата Шарджа (ОАЭ)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«Петербургские встречи в Финляндии»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Хельсинки (Финляндия)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Визит делегации Санкт-Петербурга в Кемеровскую область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делегации Санкт-Петербурга в мероприятиях, приуроченных празднованию 400-летия г. Енисейска Красноярского края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10-15 июля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Дни </w:t>
            </w: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Киргизской Республики </w:t>
            </w: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Культурно-просветительское мероприятие в Александровском парке «День Пусана» (Республика Корея)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Шестой Форум регионов России и Беларуси на тему «Межрегиональные связи как основа формирования единого культурного и гуманитарного пространства народов Беларуси и России»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12-25 августа 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для преподавателей русского языка и литературы из числа соотечественников, проживающих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рубежом, «И мы сохраним тебя, великое русское слово»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делегации Санкт-Петербурга в мероприятиях, приуроченных празднованию 550-летию основания г. Чебоксары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 августа</w:t>
            </w:r>
          </w:p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 августа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«Петербургская международная неделя балалайки «Русское чудо»: фестиваль «Русское чудо» (Балалайка батл, квесты, мастер-классы, концерты) и II культурно-образовательная программа для российских соотечественников, проживающих за рубежом, «Петербург балалайки»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Дрезденский оперный бал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Визит делегации Санкт-Петербурга в Тульскую область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17-24 сентября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по истории и культуре России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и Санкт-Петербурга «Театральный Петербург для детей»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 сентября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миссия Санкт-Петербурга во Францию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Бордо, Ницца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375E4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23-29 сентября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X Международный фестиваль любительских театров </w:t>
            </w:r>
          </w:p>
          <w:p w:rsidR="008F6BF1" w:rsidRPr="0077237B" w:rsidRDefault="008F6BF1" w:rsidP="0037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«Театр начинается»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связям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соотечественниками</w:t>
            </w:r>
          </w:p>
          <w:p w:rsidR="008F6BF1" w:rsidRPr="0077237B" w:rsidRDefault="008F6BF1" w:rsidP="0037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26-28 сентября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«Петербургские встречи в Таллине»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Таллин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вторая половина сентября 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F1" w:rsidRPr="0077237B" w:rsidRDefault="008F6BF1" w:rsidP="007723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7237B">
              <w:rPr>
                <w:sz w:val="24"/>
                <w:szCs w:val="24"/>
              </w:rPr>
              <w:t>Визит делегации Санкт-Петербурга в Приморский край и Японию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F1" w:rsidRPr="0077237B" w:rsidRDefault="008F6BF1" w:rsidP="00C06590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7237B">
              <w:rPr>
                <w:sz w:val="24"/>
                <w:szCs w:val="24"/>
              </w:rPr>
              <w:t xml:space="preserve">г. Владивосток (Приморский край), </w:t>
            </w:r>
            <w:r w:rsidRPr="0077237B">
              <w:rPr>
                <w:sz w:val="24"/>
                <w:szCs w:val="24"/>
              </w:rPr>
              <w:br/>
              <w:t>г. Йокогама (Япония)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Открытие парка Инчхон в Кронштадтском районе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«Петербургские встречи в Дании»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Копенгаген (Дания)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сентябрь/октябрь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по интеграционным внешнеэкономическим проектам со странами Востока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сентябрь/октябрь 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Третий Российско</w:t>
            </w:r>
            <w:r w:rsidRPr="0077237B">
              <w:rPr>
                <w:rFonts w:ascii="Times New Roman" w:hAnsi="Times New Roman"/>
                <w:sz w:val="24"/>
                <w:szCs w:val="24"/>
              </w:rPr>
              <w:noBreakHyphen/>
              <w:t>Вьетнамский молодёжных форум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информации 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связям </w:t>
            </w: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сентябрь/октябрь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Конференция «Духовное наследие тов. Хо Ши Мина. 50 лет спустя»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информации и связям </w:t>
            </w: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сентябрь/ноябрь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Проведение фестиваля традиционных вьетнамских видов единоборств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информации и связям </w:t>
            </w: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20-23 октября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Дни г. Турку в Санкт-Петербурге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Культурно-образовательные мероприятия для российских соотечественников в Испании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Дни Осаки в Санкт-Петербурге (по случаю 40-летия установления породненных связей и завершения программы перекрестного Года Росси -Япония)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Презентация очередного литературного сборника Комитета по внешним связям Санкт-Петербурга на Всемирной тематической конференции российских соотечественников за рубежом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совместно с Санкт-Петербургским государственным экономическим университетом международной конференции «Евразийский вызов»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Дни Санкт-Петербурга в Риге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Рига (Латвия)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Культурно-деловая миссия Санкт-Петербурга в город</w:t>
            </w:r>
            <w:r w:rsidRPr="0077237B">
              <w:rPr>
                <w:rFonts w:ascii="Times New Roman" w:hAnsi="Times New Roman"/>
                <w:sz w:val="24"/>
                <w:szCs w:val="24"/>
              </w:rPr>
              <w:noBreakHyphen/>
              <w:t>партнер Хошимин, Дни Санкт</w:t>
            </w:r>
            <w:r w:rsidRPr="0077237B">
              <w:rPr>
                <w:rFonts w:ascii="Times New Roman" w:hAnsi="Times New Roman"/>
                <w:sz w:val="24"/>
                <w:szCs w:val="24"/>
              </w:rPr>
              <w:noBreakHyphen/>
              <w:t xml:space="preserve">Петербурга в городе Хошимин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информации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связям </w:t>
            </w: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Культурно-деловая миссия Санкт-Петербурга в Ош и одиннадцатое заседание Санкт-Петербургско-киргизской межправительственной комиссии по торгово-экономическому, научно-техническому и культурному сотрудничеству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C065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Ош, Бишкек (Киргизская Республика)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C0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октябрь/</w:t>
            </w: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Культурно-деловая миссия Санкт-Петербурга в Белоруссию. Заседание Совета делового сотрудничества Санкт-Петербурга </w:t>
            </w: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Белоруссии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Брест,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12-17 ноября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Дни Санкт-Петербурга на Кубе (приурочены к празднованию </w:t>
            </w: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500-летия Гаваны)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Гавана,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Сантьяго-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де-Куба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19-22 ноября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VII Международный конгресс «Санкт-Петербург и славянский мир»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Культурно-деловая миссия в Индонезию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Джокьякарта,</w:t>
            </w:r>
          </w:p>
          <w:p w:rsidR="008F6BF1" w:rsidRPr="0077237B" w:rsidRDefault="008F6BF1" w:rsidP="000B69EE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Сурабая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информации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и связям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Визит делегации Санкт-Петербурга в провинцию Исфаган (Иран)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Исфаган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(Иран)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декада декабря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представления «Петербургская сказка» для детей соотечественников, проживающих за рубежом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Латвия, Литва, Эстония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Новогодний дипломатический прием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Организационно-протокольное управление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pct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художественной и методической литературы организациям соотечественников за рубежом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                                     с соотечественниками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Участие делегации Санкт-Петербурга в мероприятиях, посвященных 75-летию освобождения Антверпена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от фашистских захватчиков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Антверпен (Бельгия)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Пятое заседание Совета по сотрудничеству Санкт-Петербурга и Роттердама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Мероприятия проекта «Балтика. Паруса мира» за рубежом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46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региона Балтийского моря (на согласовании)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Визиты иностранных делегаций в Санкт-Петербург, а также межрегиональные и международные миссии Санкт-Петербурга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30 января – </w:t>
            </w: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Визит делегации Санкт-Петербурга в Дрезден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Дрезден (ФРГ)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Рабочая поездка представителей Комитета по внешним связям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Санкт-Петербурга во Вьетнам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  <w:p w:rsidR="008F6BF1" w:rsidRPr="0077237B" w:rsidRDefault="008F6BF1" w:rsidP="000B69EE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провинция Кханьхоа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информации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связям с международными организациями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визит делегации Санкт-Петербурга в Ирландию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Корк,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Дублин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Визит делегации провинции Санта-Круз (Боливия)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 делегации провинции Синд (Пакистан)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визит делегации Санкт-Петербурга в ОАЭ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визит делегации Санкт-Петербурга в Государство Катар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 делегации Сингапура во главе с министром промышленности и торговли д-ром Ко По Куном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Рабочая поездка представителей Комитета по внешним связям </w:t>
            </w: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Санкт-Петербурга в Индонезию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Джокьякарта,</w:t>
            </w:r>
          </w:p>
          <w:p w:rsidR="008F6BF1" w:rsidRPr="0077237B" w:rsidRDefault="008F6BF1" w:rsidP="000B69EE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Сурабая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информации и связям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2966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июня</w:t>
            </w:r>
          </w:p>
        </w:tc>
        <w:tc>
          <w:tcPr>
            <w:tcW w:w="2397" w:type="pct"/>
            <w:shd w:val="clear" w:color="auto" w:fill="FFFFFF" w:themeFill="background1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 делегации КНР во главе с председателем Си Цзиньпином для участия в работе ПМЭФ 2019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 делегации Мельбурна (Австралия) в рамках 30-летия дружественных связей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Визит Председателя Администрации Суэцкого канала М.Мамиша (Арабская Республика Египет)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Визит делегации Народного Правительства Пекина (КНР)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828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Визит делегации Союза англоговорящих для участия 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Заседании международного совета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инициированные другими исполнительными органами государственной власти, а также иностранными, региональными, партнерами, в которых Комитет по внешним связям Санкт-Петербурга принимает участие и оказывает содействие в их проведении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right="-328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Конференция, посвященная вопросам подготовки перспективного Генерального плана Санкт-Петербурга с участием зарубежных специалистов из городов-партнеров Санкт-Петербурга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814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Визит специалистов из Антверпена для участия в международной конференции в Санкт-Петербурге, посвященной вопросам развития генплана, и круглом столе по теме содержания фасадов 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814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Открытие производства компании «Вилаконе»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Мероприятие, посвященное внедрению современных технологий для интеллектуального и достоверного учета потребляемых энергоресурсов (орг-р АНО «Японский центр по развитию торгово-экономических связей с участием специалистов из Йокогамы)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года, начиная </w:t>
            </w: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февраля 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Визит специалистов в области водоснабжения из Республики Сербской и Загреба (Хорватия) для прохождения курсов повышения квалификации в АНО «Водная академия»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21 -22 марта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XX Международный экологический форум «День Балтийского моря»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21-25 марта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4669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Гастроли Национального театра Хорватии в Санкт-Петербурге </w:t>
            </w: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 премьерным балетным спектаклем «Смерть в Венеции»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68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образовательный форум (участие зарубежных партнеров)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март/апрель 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IX международная конференция «Евразийская дуга нестабильности и современная ситуация на ее восточноазиатском фланге. Российско</w:t>
            </w:r>
            <w:r w:rsidRPr="0077237B">
              <w:rPr>
                <w:rFonts w:ascii="Times New Roman" w:hAnsi="Times New Roman"/>
                <w:sz w:val="24"/>
                <w:szCs w:val="24"/>
              </w:rPr>
              <w:noBreakHyphen/>
              <w:t>вьетнамский сегмент»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информации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связям </w:t>
            </w: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международными организациями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международной конференции на тему «Актуальность Международного договора по защите культурных ценностей (Пакт Рериха) и необходимость ратификации Конвенции об охране нематериального культурного наследия в России и странах ранее входивших в состав СССР»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стран СНГ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регионов РФ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коллективов Санкт-Петербурга в Международном музыкальном фестивале «Rocks and Stars»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Пула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(Хорватия)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Визит в Санкт-Петербург победителей конкурса чтецов «Памятник Пушкину» (Словакия)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«Петербургский театральный сезон» в Национальном театре Хорватии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Загреб (Хорватия)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466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1-3 октября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Четвертый международный форум «Россия и Ибероамерика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в глобализирующемся мире: история и современность»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7-12 октября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Участие городов-партнеров Санкт-Петербурга в 23-й сессии Генеральной ассамблеи ЮНВТО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466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международного сотрудничества, Управление стран СНГ и регионов РФ, Управление информации и связям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с международными организациями, 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28-29 октября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XVIII Общероссийский форум «Стратегическое планирование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в регионах и городах России» (участие зарубежных партнеров)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274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Форум общественной дипломатии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590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делегации Санкт-Петербурга в мероприятиях Международного бизнес-саммита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стран СНГ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регионов РФ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октябрь/ноябрь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Х международная конференция «Евразийская дуга нестабильности и проблемы безопасности от Восточной Азии до Северной Африки: предварительные итоги 2019 года». Секция российско-вьетнамских отношений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информации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связям с международными организациями</w:t>
            </w:r>
          </w:p>
        </w:tc>
      </w:tr>
      <w:tr w:rsidR="008F6BF1" w:rsidRPr="0077237B" w:rsidTr="008F6BF1">
        <w:trPr>
          <w:trHeight w:val="3344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  <w:r w:rsidRPr="0077237B"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13-15 ноября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Петербургский международный инновационный форум (участие зарубежных делегаций, мероприятия с участием страны-гостя)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международного сотрудничества, Управление стран СНГ и регионов РФ, Управление информации и связям </w:t>
            </w:r>
            <w:r w:rsidRPr="0077237B">
              <w:rPr>
                <w:rFonts w:ascii="Times New Roman" w:hAnsi="Times New Roman"/>
                <w:sz w:val="24"/>
                <w:szCs w:val="24"/>
              </w:rPr>
              <w:br/>
              <w:t>с международными организациями, Управление внешнеэкономического сотрудничества</w:t>
            </w:r>
          </w:p>
        </w:tc>
      </w:tr>
      <w:tr w:rsidR="008F6BF1" w:rsidRPr="0077237B" w:rsidTr="008F6BF1">
        <w:trPr>
          <w:trHeight w:val="607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18-19 ноября</w:t>
            </w:r>
          </w:p>
        </w:tc>
        <w:tc>
          <w:tcPr>
            <w:tcW w:w="2494" w:type="pct"/>
            <w:gridSpan w:val="2"/>
            <w:vAlign w:val="center"/>
          </w:tcPr>
          <w:p w:rsidR="008F6BF1" w:rsidRPr="0077237B" w:rsidRDefault="008F6BF1" w:rsidP="000B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Заседание директоров «East Office- представительство финской промышленности»</w:t>
            </w:r>
          </w:p>
        </w:tc>
        <w:tc>
          <w:tcPr>
            <w:tcW w:w="730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11" w:type="pct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Управление международного сотрудничества</w:t>
            </w:r>
          </w:p>
        </w:tc>
      </w:tr>
      <w:tr w:rsidR="008F6BF1" w:rsidRPr="0077237B" w:rsidTr="008F6BF1">
        <w:trPr>
          <w:trHeight w:val="945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  <w:r w:rsidRPr="0077237B"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делегации Санкт-Петербурга в мероприятиях Мурманской международной деловой недели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стран СНГ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регионов РФ</w:t>
            </w:r>
          </w:p>
        </w:tc>
      </w:tr>
      <w:tr w:rsidR="008F6BF1" w:rsidRPr="0077237B" w:rsidTr="008F6BF1">
        <w:trPr>
          <w:trHeight w:val="691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  <w:r w:rsidRPr="0077237B"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772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Визит Всероссийского Деда Мороза </w:t>
            </w:r>
            <w:bookmarkStart w:id="0" w:name="_GoBack"/>
            <w:bookmarkEnd w:id="0"/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Великого Устюга </w:t>
            </w:r>
            <w:r w:rsidRPr="0077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Санкт-Петербург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стран СНГ </w:t>
            </w:r>
          </w:p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регионов РФ</w:t>
            </w:r>
          </w:p>
        </w:tc>
      </w:tr>
      <w:tr w:rsidR="008F6BF1" w:rsidRPr="00930142" w:rsidTr="008F6BF1">
        <w:trPr>
          <w:trHeight w:val="549"/>
        </w:trPr>
        <w:tc>
          <w:tcPr>
            <w:tcW w:w="239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3"/>
              <w:numPr>
                <w:ilvl w:val="0"/>
                <w:numId w:val="1"/>
              </w:numPr>
              <w:ind w:left="-394" w:right="-544" w:firstLine="394"/>
              <w:jc w:val="left"/>
              <w:rPr>
                <w:sz w:val="24"/>
                <w:szCs w:val="24"/>
              </w:rPr>
            </w:pPr>
            <w:r w:rsidRPr="0077237B"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V Съезд иркутских землячеств «Сибирь – сила и совесть России»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F6BF1" w:rsidRPr="0077237B" w:rsidRDefault="008F6BF1" w:rsidP="000B69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7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8F6BF1" w:rsidRPr="0077237B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 xml:space="preserve">Управление стран СНГ </w:t>
            </w:r>
          </w:p>
          <w:p w:rsidR="008F6BF1" w:rsidRPr="00E977A3" w:rsidRDefault="008F6BF1" w:rsidP="000B6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7B">
              <w:rPr>
                <w:rFonts w:ascii="Times New Roman" w:hAnsi="Times New Roman"/>
                <w:sz w:val="24"/>
                <w:szCs w:val="24"/>
              </w:rPr>
              <w:t>и регионов РФ</w:t>
            </w:r>
          </w:p>
        </w:tc>
      </w:tr>
    </w:tbl>
    <w:p w:rsidR="00062045" w:rsidRDefault="00062045"/>
    <w:sectPr w:rsidR="00062045" w:rsidSect="00106D5A">
      <w:headerReference w:type="default" r:id="rId8"/>
      <w:pgSz w:w="16838" w:h="11906" w:orient="landscape"/>
      <w:pgMar w:top="113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F2" w:rsidRDefault="00BE2CF2" w:rsidP="000A2DA1">
      <w:pPr>
        <w:spacing w:after="0" w:line="240" w:lineRule="auto"/>
      </w:pPr>
      <w:r>
        <w:separator/>
      </w:r>
    </w:p>
  </w:endnote>
  <w:endnote w:type="continuationSeparator" w:id="0">
    <w:p w:rsidR="00BE2CF2" w:rsidRDefault="00BE2CF2" w:rsidP="000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F2" w:rsidRDefault="00BE2CF2" w:rsidP="000A2DA1">
      <w:pPr>
        <w:spacing w:after="0" w:line="240" w:lineRule="auto"/>
      </w:pPr>
      <w:r>
        <w:separator/>
      </w:r>
    </w:p>
  </w:footnote>
  <w:footnote w:type="continuationSeparator" w:id="0">
    <w:p w:rsidR="00BE2CF2" w:rsidRDefault="00BE2CF2" w:rsidP="000A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866079"/>
      <w:docPartObj>
        <w:docPartGallery w:val="Page Numbers (Top of Page)"/>
        <w:docPartUnique/>
      </w:docPartObj>
    </w:sdtPr>
    <w:sdtEndPr/>
    <w:sdtContent>
      <w:p w:rsidR="00BE2CF2" w:rsidRDefault="00BE2C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807"/>
    <w:multiLevelType w:val="hybridMultilevel"/>
    <w:tmpl w:val="88E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2068"/>
    <w:multiLevelType w:val="hybridMultilevel"/>
    <w:tmpl w:val="FF7CF6AE"/>
    <w:lvl w:ilvl="0" w:tplc="0419000F">
      <w:start w:val="1"/>
      <w:numFmt w:val="decimal"/>
      <w:lvlText w:val="%1."/>
      <w:lvlJc w:val="left"/>
      <w:pPr>
        <w:ind w:left="605" w:hanging="360"/>
      </w:p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47B95B08"/>
    <w:multiLevelType w:val="hybridMultilevel"/>
    <w:tmpl w:val="DCDA24A6"/>
    <w:lvl w:ilvl="0" w:tplc="92BC989A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F"/>
    <w:rsid w:val="00007D97"/>
    <w:rsid w:val="00022B74"/>
    <w:rsid w:val="000231D1"/>
    <w:rsid w:val="00026202"/>
    <w:rsid w:val="00046CF2"/>
    <w:rsid w:val="000550F8"/>
    <w:rsid w:val="00062045"/>
    <w:rsid w:val="00065E7B"/>
    <w:rsid w:val="00081BEB"/>
    <w:rsid w:val="00083C62"/>
    <w:rsid w:val="000900CC"/>
    <w:rsid w:val="000A2DA1"/>
    <w:rsid w:val="000A6600"/>
    <w:rsid w:val="000B0582"/>
    <w:rsid w:val="000B69EE"/>
    <w:rsid w:val="00106D5A"/>
    <w:rsid w:val="0012742C"/>
    <w:rsid w:val="00137A97"/>
    <w:rsid w:val="00143A79"/>
    <w:rsid w:val="001443F4"/>
    <w:rsid w:val="001538C8"/>
    <w:rsid w:val="00165D15"/>
    <w:rsid w:val="00170B4F"/>
    <w:rsid w:val="001854A1"/>
    <w:rsid w:val="001B598A"/>
    <w:rsid w:val="001C0BDD"/>
    <w:rsid w:val="001C22E9"/>
    <w:rsid w:val="001D0293"/>
    <w:rsid w:val="001E1DDA"/>
    <w:rsid w:val="001F3A14"/>
    <w:rsid w:val="001F4A5D"/>
    <w:rsid w:val="00204A26"/>
    <w:rsid w:val="002172B7"/>
    <w:rsid w:val="002206E2"/>
    <w:rsid w:val="00224714"/>
    <w:rsid w:val="0025753B"/>
    <w:rsid w:val="002715C5"/>
    <w:rsid w:val="002A0C11"/>
    <w:rsid w:val="002A4C80"/>
    <w:rsid w:val="002C30F0"/>
    <w:rsid w:val="002D0643"/>
    <w:rsid w:val="002E5352"/>
    <w:rsid w:val="002F5782"/>
    <w:rsid w:val="003033FB"/>
    <w:rsid w:val="00324287"/>
    <w:rsid w:val="0034125E"/>
    <w:rsid w:val="0037070E"/>
    <w:rsid w:val="003720C0"/>
    <w:rsid w:val="00374223"/>
    <w:rsid w:val="00375E41"/>
    <w:rsid w:val="00383358"/>
    <w:rsid w:val="003A404D"/>
    <w:rsid w:val="003C22DF"/>
    <w:rsid w:val="003E7BC5"/>
    <w:rsid w:val="0040556C"/>
    <w:rsid w:val="004118F0"/>
    <w:rsid w:val="00422AC0"/>
    <w:rsid w:val="00436E5E"/>
    <w:rsid w:val="00440886"/>
    <w:rsid w:val="00446595"/>
    <w:rsid w:val="004669B3"/>
    <w:rsid w:val="004773A7"/>
    <w:rsid w:val="00480E79"/>
    <w:rsid w:val="00486F0B"/>
    <w:rsid w:val="00496C3E"/>
    <w:rsid w:val="004B501A"/>
    <w:rsid w:val="0053592D"/>
    <w:rsid w:val="005452A6"/>
    <w:rsid w:val="00553B26"/>
    <w:rsid w:val="0056251A"/>
    <w:rsid w:val="005704EF"/>
    <w:rsid w:val="00585F1F"/>
    <w:rsid w:val="00596473"/>
    <w:rsid w:val="005F19D3"/>
    <w:rsid w:val="005F6139"/>
    <w:rsid w:val="006146F4"/>
    <w:rsid w:val="006477E0"/>
    <w:rsid w:val="006544E8"/>
    <w:rsid w:val="0066756B"/>
    <w:rsid w:val="006931B4"/>
    <w:rsid w:val="006A53FC"/>
    <w:rsid w:val="006A62EC"/>
    <w:rsid w:val="006B0F7D"/>
    <w:rsid w:val="006D0725"/>
    <w:rsid w:val="006E040D"/>
    <w:rsid w:val="006E60B2"/>
    <w:rsid w:val="00714138"/>
    <w:rsid w:val="007474E7"/>
    <w:rsid w:val="0077237B"/>
    <w:rsid w:val="00781B10"/>
    <w:rsid w:val="00796985"/>
    <w:rsid w:val="007A06B4"/>
    <w:rsid w:val="007B04AD"/>
    <w:rsid w:val="007B1F59"/>
    <w:rsid w:val="007C5FE6"/>
    <w:rsid w:val="00875C19"/>
    <w:rsid w:val="00887960"/>
    <w:rsid w:val="008C643C"/>
    <w:rsid w:val="008F6BF1"/>
    <w:rsid w:val="008F7953"/>
    <w:rsid w:val="00913202"/>
    <w:rsid w:val="009165E7"/>
    <w:rsid w:val="00930142"/>
    <w:rsid w:val="009316DB"/>
    <w:rsid w:val="00971548"/>
    <w:rsid w:val="0098016D"/>
    <w:rsid w:val="0098360B"/>
    <w:rsid w:val="0098585D"/>
    <w:rsid w:val="009C3670"/>
    <w:rsid w:val="009C57A1"/>
    <w:rsid w:val="009D7D00"/>
    <w:rsid w:val="009F2D57"/>
    <w:rsid w:val="00A0166E"/>
    <w:rsid w:val="00A21948"/>
    <w:rsid w:val="00A30DCA"/>
    <w:rsid w:val="00A36748"/>
    <w:rsid w:val="00A412BE"/>
    <w:rsid w:val="00A43698"/>
    <w:rsid w:val="00A773E1"/>
    <w:rsid w:val="00A941F0"/>
    <w:rsid w:val="00AA5025"/>
    <w:rsid w:val="00B21712"/>
    <w:rsid w:val="00B3025D"/>
    <w:rsid w:val="00B312F6"/>
    <w:rsid w:val="00B357FD"/>
    <w:rsid w:val="00B50C60"/>
    <w:rsid w:val="00B604C0"/>
    <w:rsid w:val="00B976CE"/>
    <w:rsid w:val="00BA4578"/>
    <w:rsid w:val="00BC0434"/>
    <w:rsid w:val="00BC77E6"/>
    <w:rsid w:val="00BD59C4"/>
    <w:rsid w:val="00BE0FAA"/>
    <w:rsid w:val="00BE2CF2"/>
    <w:rsid w:val="00BF65DD"/>
    <w:rsid w:val="00BF6DB1"/>
    <w:rsid w:val="00C06590"/>
    <w:rsid w:val="00C15257"/>
    <w:rsid w:val="00C60996"/>
    <w:rsid w:val="00C763C3"/>
    <w:rsid w:val="00CA44EF"/>
    <w:rsid w:val="00CC1A65"/>
    <w:rsid w:val="00CD1E99"/>
    <w:rsid w:val="00CE58C8"/>
    <w:rsid w:val="00D16447"/>
    <w:rsid w:val="00D34FAB"/>
    <w:rsid w:val="00D364C2"/>
    <w:rsid w:val="00D365E4"/>
    <w:rsid w:val="00D44B17"/>
    <w:rsid w:val="00D57DB4"/>
    <w:rsid w:val="00D60F7D"/>
    <w:rsid w:val="00D94C99"/>
    <w:rsid w:val="00DA2447"/>
    <w:rsid w:val="00DB249E"/>
    <w:rsid w:val="00DC42F6"/>
    <w:rsid w:val="00DE5D1D"/>
    <w:rsid w:val="00DE5E85"/>
    <w:rsid w:val="00DF4E7F"/>
    <w:rsid w:val="00E210F0"/>
    <w:rsid w:val="00E4140A"/>
    <w:rsid w:val="00E56E42"/>
    <w:rsid w:val="00E673CD"/>
    <w:rsid w:val="00E977A3"/>
    <w:rsid w:val="00EA21D8"/>
    <w:rsid w:val="00EB07C7"/>
    <w:rsid w:val="00EB0EAE"/>
    <w:rsid w:val="00EB1278"/>
    <w:rsid w:val="00EC4552"/>
    <w:rsid w:val="00ED44C2"/>
    <w:rsid w:val="00EE4956"/>
    <w:rsid w:val="00EE6825"/>
    <w:rsid w:val="00F05DF5"/>
    <w:rsid w:val="00F21388"/>
    <w:rsid w:val="00F21D50"/>
    <w:rsid w:val="00F2535C"/>
    <w:rsid w:val="00F433B0"/>
    <w:rsid w:val="00F508D5"/>
    <w:rsid w:val="00F62D3F"/>
    <w:rsid w:val="00F67428"/>
    <w:rsid w:val="00F71A0B"/>
    <w:rsid w:val="00F76C46"/>
    <w:rsid w:val="00F858D7"/>
    <w:rsid w:val="00FB7AE8"/>
    <w:rsid w:val="00FE4CFD"/>
    <w:rsid w:val="00FE7CC9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A2CE"/>
  <w15:chartTrackingRefBased/>
  <w15:docId w15:val="{9E1DBB1D-842A-4810-9F43-58A712BD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1F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F1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8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F1F"/>
    <w:rPr>
      <w:rFonts w:ascii="Calibri" w:eastAsia="Calibri" w:hAnsi="Calibri" w:cs="Times New Roman"/>
    </w:rPr>
  </w:style>
  <w:style w:type="character" w:customStyle="1" w:styleId="cut2visible">
    <w:name w:val="cut2__visible"/>
    <w:rsid w:val="00A43698"/>
  </w:style>
  <w:style w:type="paragraph" w:styleId="a6">
    <w:name w:val="footer"/>
    <w:basedOn w:val="a"/>
    <w:link w:val="a7"/>
    <w:uiPriority w:val="99"/>
    <w:unhideWhenUsed/>
    <w:rsid w:val="000A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DA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A97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3"/>
    <w:rsid w:val="00C065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C06590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475E-078F-4550-81EC-1296E8BE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Александр Сергеевич</dc:creator>
  <cp:keywords/>
  <dc:description/>
  <cp:lastModifiedBy>Хомяков Павел Владимирович</cp:lastModifiedBy>
  <cp:revision>2</cp:revision>
  <cp:lastPrinted>2019-01-23T10:21:00Z</cp:lastPrinted>
  <dcterms:created xsi:type="dcterms:W3CDTF">2019-03-20T15:26:00Z</dcterms:created>
  <dcterms:modified xsi:type="dcterms:W3CDTF">2019-03-20T15:26:00Z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-2054510973</vt:i4>
  </property>
</Properties>
</file>