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D6" w:rsidRPr="002979DA" w:rsidRDefault="00082AF6" w:rsidP="008803F7">
      <w:pPr>
        <w:pStyle w:val="1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979DA">
        <w:rPr>
          <w:rFonts w:ascii="Times New Roman" w:hAnsi="Times New Roman"/>
          <w:b/>
          <w:color w:val="000000"/>
          <w:sz w:val="26"/>
          <w:szCs w:val="26"/>
        </w:rPr>
        <w:t xml:space="preserve">КРАТКАЯ </w:t>
      </w:r>
      <w:r w:rsidR="004446D6" w:rsidRPr="002979DA">
        <w:rPr>
          <w:rFonts w:ascii="Times New Roman" w:hAnsi="Times New Roman"/>
          <w:b/>
          <w:color w:val="000000"/>
          <w:sz w:val="26"/>
          <w:szCs w:val="26"/>
        </w:rPr>
        <w:t>СПРАВКА</w:t>
      </w:r>
    </w:p>
    <w:p w:rsidR="008C0570" w:rsidRPr="002979DA" w:rsidRDefault="004446D6" w:rsidP="0008612A">
      <w:pPr>
        <w:pStyle w:val="1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979DA">
        <w:rPr>
          <w:rFonts w:ascii="Times New Roman" w:hAnsi="Times New Roman"/>
          <w:b/>
          <w:color w:val="000000"/>
          <w:sz w:val="26"/>
          <w:szCs w:val="26"/>
        </w:rPr>
        <w:t>о со</w:t>
      </w:r>
      <w:r w:rsidR="00082AF6" w:rsidRPr="002979DA">
        <w:rPr>
          <w:rFonts w:ascii="Times New Roman" w:hAnsi="Times New Roman"/>
          <w:b/>
          <w:color w:val="000000"/>
          <w:sz w:val="26"/>
          <w:szCs w:val="26"/>
        </w:rPr>
        <w:t>т</w:t>
      </w:r>
      <w:r w:rsidR="0008612A" w:rsidRPr="002979DA">
        <w:rPr>
          <w:rFonts w:ascii="Times New Roman" w:hAnsi="Times New Roman"/>
          <w:b/>
          <w:color w:val="000000"/>
          <w:sz w:val="26"/>
          <w:szCs w:val="26"/>
        </w:rPr>
        <w:t xml:space="preserve">рудничестве Санкт-Петербурга с </w:t>
      </w:r>
      <w:r w:rsidR="006C0D0E" w:rsidRPr="002979DA">
        <w:rPr>
          <w:rFonts w:ascii="Times New Roman" w:hAnsi="Times New Roman"/>
          <w:b/>
          <w:color w:val="000000"/>
          <w:sz w:val="26"/>
          <w:szCs w:val="26"/>
        </w:rPr>
        <w:t>Туркменистаном</w:t>
      </w:r>
      <w:r w:rsidR="00C01CA0" w:rsidRPr="002979D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08612A" w:rsidRPr="002979DA" w:rsidRDefault="0008612A" w:rsidP="008C0655">
      <w:pPr>
        <w:shd w:val="clear" w:color="auto" w:fill="FFFFFF"/>
        <w:rPr>
          <w:rFonts w:ascii="Times New Roman" w:hAnsi="Times New Roman"/>
          <w:i/>
          <w:sz w:val="26"/>
          <w:szCs w:val="26"/>
        </w:rPr>
      </w:pPr>
    </w:p>
    <w:p w:rsidR="006C0D0E" w:rsidRPr="002979DA" w:rsidRDefault="006C0D0E" w:rsidP="00862C2D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18 января 2017 г</w:t>
      </w:r>
      <w:r w:rsidR="009C3612">
        <w:rPr>
          <w:rFonts w:ascii="Times New Roman" w:hAnsi="Times New Roman"/>
          <w:color w:val="000000"/>
          <w:sz w:val="26"/>
          <w:szCs w:val="26"/>
          <w:lang w:val="be-BY"/>
        </w:rPr>
        <w:t>ода</w:t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 в Москве заместитель руководителя Представительства Правительства Санкт-Петербурга в Москве А.Ю.Петропавловский принял участие </w:t>
      </w:r>
      <w:r w:rsidR="009C3612">
        <w:rPr>
          <w:rFonts w:ascii="Times New Roman" w:hAnsi="Times New Roman"/>
          <w:color w:val="000000"/>
          <w:sz w:val="26"/>
          <w:szCs w:val="26"/>
          <w:lang w:val="be-BY"/>
        </w:rPr>
        <w:br/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в совещании российских экспертов по подготовке десятого заседания Межправительственной Российско-Туркменской комиссии по экономическому сотрудничеству, которое запланировано к проведению 21 февраля 2017 года. </w:t>
      </w:r>
    </w:p>
    <w:p w:rsidR="006C0D0E" w:rsidRPr="002979DA" w:rsidRDefault="006C0D0E" w:rsidP="00862C2D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21 февраля 2017 </w:t>
      </w:r>
      <w:r w:rsidR="009C3612">
        <w:rPr>
          <w:rFonts w:ascii="Times New Roman" w:hAnsi="Times New Roman"/>
          <w:color w:val="000000"/>
          <w:sz w:val="26"/>
          <w:szCs w:val="26"/>
          <w:lang w:val="be-BY"/>
        </w:rPr>
        <w:t>года</w:t>
      </w:r>
      <w:r w:rsidR="00E265D6"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 </w:t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участие делегации Санкт-Петербурга в десятом заседании Межправительственной Российско-Туркменской комиссии по экономическому сотрудничеству.</w:t>
      </w:r>
    </w:p>
    <w:p w:rsidR="006C0D0E" w:rsidRPr="002979DA" w:rsidRDefault="006C0D0E" w:rsidP="00862C2D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С 17 по 27 сентября 2017 г</w:t>
      </w:r>
      <w:r w:rsidR="009C3612">
        <w:rPr>
          <w:rFonts w:ascii="Times New Roman" w:hAnsi="Times New Roman"/>
          <w:color w:val="000000"/>
          <w:sz w:val="26"/>
          <w:szCs w:val="26"/>
          <w:lang w:val="be-BY"/>
        </w:rPr>
        <w:t>ода</w:t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 по приглашению туркменской стороны корреспондент и оператор телеканала Санкт-Петербург посетили Ашхабад с целью освещения международного спортивного мероприятия V Азиатских игр в закрытых помещениях и по боевым искусствам (Азиада-2017).</w:t>
      </w:r>
    </w:p>
    <w:p w:rsidR="004D7660" w:rsidRDefault="004D7660" w:rsidP="00862C2D">
      <w:pPr>
        <w:spacing w:after="12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17-18 апреля 2018</w:t>
      </w:r>
      <w:r w:rsidR="009C3612">
        <w:rPr>
          <w:rFonts w:ascii="Times New Roman" w:hAnsi="Times New Roman"/>
          <w:color w:val="000000"/>
          <w:sz w:val="26"/>
          <w:szCs w:val="26"/>
          <w:lang w:val="be-BY"/>
        </w:rPr>
        <w:t xml:space="preserve"> года</w:t>
      </w:r>
      <w:r w:rsidR="008E5F99">
        <w:rPr>
          <w:rFonts w:ascii="Times New Roman" w:hAnsi="Times New Roman"/>
          <w:color w:val="000000"/>
          <w:sz w:val="26"/>
          <w:szCs w:val="26"/>
          <w:lang w:val="be-BY"/>
        </w:rPr>
        <w:t xml:space="preserve"> состоялась </w:t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деловая миссия Санкт-Петербурга </w:t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br/>
        <w:t>в Туркменистан под руководством Губернатора Санкт-Петербурга Г.С.Полтавченко.</w:t>
      </w:r>
    </w:p>
    <w:p w:rsidR="008E5F99" w:rsidRPr="002979DA" w:rsidRDefault="008E5F99" w:rsidP="00862C2D">
      <w:pPr>
        <w:spacing w:after="12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>
        <w:rPr>
          <w:rFonts w:ascii="Times New Roman" w:hAnsi="Times New Roman"/>
          <w:color w:val="000000"/>
          <w:sz w:val="26"/>
          <w:szCs w:val="26"/>
          <w:lang w:val="be-BY"/>
        </w:rPr>
        <w:t>27-30 июня 2018 года по поручению Г.С.Полтавченко состоялся визит в Ашхабад председателя Комитета по градостроительству и архитектуре, главного архитектора Санкт-Петербурга В.А.Григорьева для ознакомления с градостроительной политикой и архитектурой Ашхабада.</w:t>
      </w:r>
    </w:p>
    <w:p w:rsidR="00A13C4C" w:rsidRPr="002979DA" w:rsidRDefault="00A13C4C" w:rsidP="002979DA">
      <w:pPr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</w:p>
    <w:p w:rsidR="00862C2D" w:rsidRDefault="00862C2D" w:rsidP="00862C2D">
      <w:pPr>
        <w:pStyle w:val="21"/>
        <w:spacing w:after="0"/>
        <w:ind w:left="93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Планы</w:t>
      </w:r>
    </w:p>
    <w:p w:rsidR="00AF429B" w:rsidRPr="00E947A7" w:rsidRDefault="00AF429B" w:rsidP="00862C2D">
      <w:pPr>
        <w:pStyle w:val="ae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E947A7">
        <w:rPr>
          <w:rFonts w:ascii="Times New Roman" w:hAnsi="Times New Roman"/>
          <w:color w:val="000000"/>
          <w:sz w:val="26"/>
          <w:szCs w:val="26"/>
          <w:lang w:val="be-BY"/>
        </w:rPr>
        <w:t xml:space="preserve">Подписание протокола об утверждении Программы торгово-экономического, научно-технического, культурного и социального сотрудничества между Правительством Санкт-Петербурга Российской Федерации и Правительством </w:t>
      </w:r>
      <w:r w:rsidR="004D7660" w:rsidRPr="00E947A7">
        <w:rPr>
          <w:rFonts w:ascii="Times New Roman" w:hAnsi="Times New Roman"/>
          <w:color w:val="000000"/>
          <w:sz w:val="26"/>
          <w:szCs w:val="26"/>
          <w:lang w:val="be-BY"/>
        </w:rPr>
        <w:t xml:space="preserve">Туркменистана на 2018-2022 </w:t>
      </w:r>
      <w:r w:rsidRPr="00E947A7">
        <w:rPr>
          <w:rFonts w:ascii="Times New Roman" w:hAnsi="Times New Roman"/>
          <w:color w:val="000000"/>
          <w:sz w:val="26"/>
          <w:szCs w:val="26"/>
          <w:lang w:val="be-BY"/>
        </w:rPr>
        <w:t xml:space="preserve">открытие информационного делового цента Санкт-Петербурга </w:t>
      </w:r>
      <w:r w:rsidRPr="00E947A7">
        <w:rPr>
          <w:rFonts w:ascii="Times New Roman" w:hAnsi="Times New Roman"/>
          <w:color w:val="000000"/>
          <w:sz w:val="26"/>
          <w:szCs w:val="26"/>
          <w:lang w:val="be-BY"/>
        </w:rPr>
        <w:br/>
        <w:t>в Ашхабаде;</w:t>
      </w:r>
    </w:p>
    <w:p w:rsidR="00AF429B" w:rsidRPr="002979DA" w:rsidRDefault="00AF429B" w:rsidP="00AF429B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открытие торгового дома Туркменистана в Санкт-Петербурге;</w:t>
      </w:r>
    </w:p>
    <w:p w:rsidR="00AF429B" w:rsidRPr="002979DA" w:rsidRDefault="00AF429B" w:rsidP="00AF429B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налаживание взаимовыгодного сотрудничества по поставкам сырья и материалов для швейной промышленности;</w:t>
      </w:r>
    </w:p>
    <w:p w:rsidR="00AF429B" w:rsidRPr="002979DA" w:rsidRDefault="00AF429B" w:rsidP="00AF429B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в области судостроения и судоремонта, обслуживании транспортных судов </w:t>
      </w:r>
      <w:r w:rsidR="00A84EA6">
        <w:rPr>
          <w:rFonts w:ascii="Times New Roman" w:hAnsi="Times New Roman"/>
          <w:color w:val="000000"/>
          <w:sz w:val="26"/>
          <w:szCs w:val="26"/>
          <w:lang w:val="be-BY"/>
        </w:rPr>
        <w:br/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на российских судостроительных предприятиях;</w:t>
      </w:r>
    </w:p>
    <w:p w:rsidR="00AF429B" w:rsidRPr="002979DA" w:rsidRDefault="00AF429B" w:rsidP="00AF429B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презентация туркменских товаров, в том числе текстильной продукции, ковров, ковровых изделий и шерсти предлагаемых к реализации на территории Санкт-Петербурга и Российской Федерации в рамках работы Центра импортозамещения и локализации Санкт-Петербурга;</w:t>
      </w:r>
    </w:p>
    <w:p w:rsidR="00AF429B" w:rsidRPr="002979DA" w:rsidRDefault="00AF429B" w:rsidP="00AF429B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налаживание взаимовыгодного сотрудничества в области сельского хозяйства </w:t>
      </w:r>
      <w:r w:rsidR="002979DA">
        <w:rPr>
          <w:rFonts w:ascii="Times New Roman" w:hAnsi="Times New Roman"/>
          <w:color w:val="000000"/>
          <w:sz w:val="26"/>
          <w:szCs w:val="26"/>
          <w:lang w:val="be-BY"/>
        </w:rPr>
        <w:br/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с целью замещения импорта отдельных видов сельскохозяйственной продукции;</w:t>
      </w:r>
    </w:p>
    <w:p w:rsidR="00AF429B" w:rsidRPr="002979DA" w:rsidRDefault="00AF429B" w:rsidP="00AF429B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в области поставок нефтегазового оборудования российских производителей </w:t>
      </w:r>
      <w:r w:rsidR="002979DA">
        <w:rPr>
          <w:rFonts w:ascii="Times New Roman" w:hAnsi="Times New Roman"/>
          <w:color w:val="000000"/>
          <w:sz w:val="26"/>
          <w:szCs w:val="26"/>
          <w:lang w:val="be-BY"/>
        </w:rPr>
        <w:br/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в Туркменистан;</w:t>
      </w:r>
    </w:p>
    <w:p w:rsidR="00AF429B" w:rsidRPr="002979DA" w:rsidRDefault="00AF429B" w:rsidP="00AF429B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Производственное объединение «Возрождение» предлагает реализовать </w:t>
      </w:r>
      <w:r w:rsidR="00A84EA6">
        <w:rPr>
          <w:rFonts w:ascii="Times New Roman" w:hAnsi="Times New Roman"/>
          <w:color w:val="000000"/>
          <w:sz w:val="26"/>
          <w:szCs w:val="26"/>
          <w:lang w:val="be-BY"/>
        </w:rPr>
        <w:br/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на территории Туркменистана строительство объекта «Коридор Север-Юг» и «Комплекса селезащитных сооружений с южной части города Ашхабад </w:t>
      </w:r>
    </w:p>
    <w:p w:rsidR="00AF429B" w:rsidRPr="002979DA" w:rsidRDefault="00AF429B" w:rsidP="00AF429B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Группа компаний «ИНТРА» заинтересована в реализации </w:t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br/>
        <w:t>на территории Туркменистана следующих проектов:</w:t>
      </w:r>
    </w:p>
    <w:p w:rsidR="00AF429B" w:rsidRPr="002979DA" w:rsidRDefault="00AF429B" w:rsidP="002979DA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- строительство под ключ завода по ремонту нефтегазового оборудования, включая шаровые краны 1420мм; </w:t>
      </w:r>
    </w:p>
    <w:p w:rsidR="00AF429B" w:rsidRPr="002979DA" w:rsidRDefault="00AF429B" w:rsidP="002979DA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- реконструкция РМЗ Балканабат; </w:t>
      </w:r>
    </w:p>
    <w:p w:rsidR="00AF429B" w:rsidRPr="002979DA" w:rsidRDefault="00AF429B" w:rsidP="002979DA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- реконструкция РМЦ Туркменбашинского НПЗ; </w:t>
      </w:r>
    </w:p>
    <w:p w:rsidR="00AF429B" w:rsidRPr="002979DA" w:rsidRDefault="00AF429B" w:rsidP="002979DA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- капремонт магистральных газопроводов «Туркменгаза»; </w:t>
      </w:r>
    </w:p>
    <w:p w:rsidR="00AF429B" w:rsidRPr="002979DA" w:rsidRDefault="00AF429B" w:rsidP="002979DA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- чистка РВС и мазутных ям от нефтешлама с трёхфазным разделением;</w:t>
      </w:r>
    </w:p>
    <w:p w:rsidR="00DB0BEB" w:rsidRPr="002979DA" w:rsidRDefault="00AF429B" w:rsidP="002979DA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- открытие представите</w:t>
      </w:r>
      <w:r w:rsidR="00FE780B" w:rsidRPr="002979DA">
        <w:rPr>
          <w:rFonts w:ascii="Times New Roman" w:hAnsi="Times New Roman"/>
          <w:color w:val="000000"/>
          <w:sz w:val="26"/>
          <w:szCs w:val="26"/>
          <w:lang w:val="be-BY"/>
        </w:rPr>
        <w:t>льства компании в Туркменистане.</w:t>
      </w:r>
    </w:p>
    <w:p w:rsidR="00FF1AC5" w:rsidRPr="002979DA" w:rsidRDefault="00FE780B" w:rsidP="002979DA">
      <w:pPr>
        <w:pStyle w:val="ae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Компания </w:t>
      </w:r>
      <w:r w:rsidR="00DB0BEB" w:rsidRPr="002979DA">
        <w:rPr>
          <w:rFonts w:ascii="Times New Roman" w:hAnsi="Times New Roman"/>
          <w:color w:val="000000"/>
          <w:sz w:val="26"/>
          <w:szCs w:val="26"/>
          <w:lang w:val="be-BY"/>
        </w:rPr>
        <w:t>«БалтРусЭнерго» заинтересована в строительстве новых объектов генерации, преобразования и распределения электроэнергии.</w:t>
      </w:r>
    </w:p>
    <w:p w:rsidR="00FF1AC5" w:rsidRPr="002979DA" w:rsidRDefault="00FF1AC5" w:rsidP="002979DA">
      <w:pPr>
        <w:pStyle w:val="ae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bCs/>
          <w:color w:val="000000"/>
          <w:sz w:val="26"/>
          <w:szCs w:val="26"/>
          <w:lang w:val="be-BY"/>
        </w:rPr>
        <w:t xml:space="preserve">ЗАО «Аудиторская компания «БИГ5» заинтересована в оказании финансовой, юридической и консультационной помощи туркменским организациям сферы образования, культуры, науки и потребительского рынка, желающим работать </w:t>
      </w:r>
      <w:r w:rsidR="00A84EA6">
        <w:rPr>
          <w:rFonts w:ascii="Times New Roman" w:hAnsi="Times New Roman"/>
          <w:bCs/>
          <w:color w:val="000000"/>
          <w:sz w:val="26"/>
          <w:szCs w:val="26"/>
          <w:lang w:val="be-BY"/>
        </w:rPr>
        <w:br/>
      </w:r>
      <w:r w:rsidRPr="002979DA">
        <w:rPr>
          <w:rFonts w:ascii="Times New Roman" w:hAnsi="Times New Roman"/>
          <w:bCs/>
          <w:color w:val="000000"/>
          <w:sz w:val="26"/>
          <w:szCs w:val="26"/>
          <w:lang w:val="be-BY"/>
        </w:rPr>
        <w:t>на российском рынке и открывать представительства и филиалы.</w:t>
      </w:r>
    </w:p>
    <w:p w:rsidR="00FF1AC5" w:rsidRPr="002979DA" w:rsidRDefault="00FF1AC5" w:rsidP="002979DA">
      <w:pPr>
        <w:pStyle w:val="ae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79DA">
        <w:rPr>
          <w:rFonts w:ascii="Times New Roman" w:hAnsi="Times New Roman"/>
          <w:bCs/>
          <w:color w:val="000000"/>
          <w:sz w:val="26"/>
          <w:szCs w:val="26"/>
          <w:lang w:val="be-BY"/>
        </w:rPr>
        <w:t>ООО «Ракурс-Инжиниринг» заинтересована в разработке и поставке автоматизированных систем управления.</w:t>
      </w:r>
    </w:p>
    <w:p w:rsidR="002979DA" w:rsidRPr="002979DA" w:rsidRDefault="00FF1AC5" w:rsidP="002979DA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bCs/>
          <w:color w:val="000000"/>
          <w:sz w:val="26"/>
          <w:szCs w:val="26"/>
          <w:lang w:val="be-BY"/>
        </w:rPr>
        <w:t xml:space="preserve">Компания «Герофарм» заинтересована в регистрации и поставке в </w:t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Туркменистан препаратов инсулина </w:t>
      </w:r>
      <w:r w:rsidR="002979DA" w:rsidRPr="002979DA">
        <w:rPr>
          <w:rFonts w:ascii="Times New Roman" w:hAnsi="Times New Roman"/>
          <w:color w:val="000000"/>
          <w:sz w:val="26"/>
          <w:szCs w:val="26"/>
          <w:lang w:val="be-BY"/>
        </w:rPr>
        <w:t>собственного производства.</w:t>
      </w:r>
    </w:p>
    <w:p w:rsidR="002979DA" w:rsidRDefault="002979DA" w:rsidP="002979DA">
      <w:pPr>
        <w:pStyle w:val="ae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 xml:space="preserve">АО «РЭП Холдинг» заинтересована в модернизации ранее установленного оборудования на объектах химических и нефтегазовых предприятий (Красноводская ТЭЦ, Красноводский НПЗ,  Чарджоуский химический завод (паровые турбины Невского Завода); КС Дарьялык, Ильялы (газовые турбины ГТК-10 производства Невского Завода), в проектах нового  строительства объектов </w:t>
      </w:r>
      <w:r w:rsidR="00A05386">
        <w:rPr>
          <w:rFonts w:ascii="Times New Roman" w:hAnsi="Times New Roman"/>
          <w:color w:val="000000"/>
          <w:sz w:val="26"/>
          <w:szCs w:val="26"/>
          <w:lang w:val="be-BY"/>
        </w:rPr>
        <w:t>газотранспортной инфраструктуры</w:t>
      </w:r>
      <w:r w:rsidR="00EA4059">
        <w:rPr>
          <w:rFonts w:ascii="Times New Roman" w:hAnsi="Times New Roman"/>
          <w:color w:val="000000"/>
          <w:sz w:val="26"/>
          <w:szCs w:val="26"/>
          <w:lang w:val="be-BY"/>
        </w:rPr>
        <w:t xml:space="preserve"> </w:t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(газопровод Восток-запад и др) в части поставок</w:t>
      </w:r>
      <w:r w:rsidR="00862C2D" w:rsidRPr="00862C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979DA">
        <w:rPr>
          <w:rFonts w:ascii="Times New Roman" w:hAnsi="Times New Roman"/>
          <w:color w:val="000000"/>
          <w:sz w:val="26"/>
          <w:szCs w:val="26"/>
          <w:lang w:val="be-BY"/>
        </w:rPr>
        <w:t>газоперекачивающего  и  сопутствующего электротехнического оборудования.</w:t>
      </w:r>
      <w:r w:rsidR="00EA4059">
        <w:rPr>
          <w:rFonts w:ascii="Times New Roman" w:hAnsi="Times New Roman"/>
          <w:color w:val="000000"/>
          <w:sz w:val="26"/>
          <w:szCs w:val="26"/>
          <w:lang w:val="be-BY"/>
        </w:rPr>
        <w:t xml:space="preserve">  </w:t>
      </w:r>
    </w:p>
    <w:p w:rsidR="00A05386" w:rsidRPr="002979DA" w:rsidRDefault="00A05386" w:rsidP="00A05386">
      <w:pPr>
        <w:pStyle w:val="ae"/>
        <w:ind w:left="70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</w:p>
    <w:p w:rsidR="00862C2D" w:rsidRDefault="00862C2D" w:rsidP="00862C2D">
      <w:pPr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Контактное лицо в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Комитете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по внешним связям Санкт-Петербурга:</w:t>
      </w:r>
    </w:p>
    <w:p w:rsidR="00862C2D" w:rsidRDefault="00862C2D" w:rsidP="00862C2D">
      <w:pPr>
        <w:shd w:val="clear" w:color="auto" w:fill="FFFFFF"/>
        <w:spacing w:before="100" w:beforeAutospacing="1"/>
        <w:contextualSpacing/>
        <w:jc w:val="both"/>
        <w:rPr>
          <w:rFonts w:cs="Arial"/>
          <w:color w:val="333333"/>
          <w:sz w:val="18"/>
          <w:szCs w:val="18"/>
        </w:rPr>
      </w:pPr>
      <w:r>
        <w:rPr>
          <w:rFonts w:ascii="Times New Roman" w:hAnsi="Times New Roman"/>
          <w:color w:val="000000"/>
          <w:sz w:val="26"/>
          <w:szCs w:val="26"/>
          <w:lang w:val="be-BY"/>
        </w:rPr>
        <w:t xml:space="preserve">Алешкин Владимир Владимирович, специалист 1-й категории отдела стран СНГ Управления стран СНГ и регионов РФ 576-7197, факс:576-7382, </w:t>
      </w:r>
      <w:r>
        <w:rPr>
          <w:rFonts w:ascii="Times New Roman" w:hAnsi="Times New Roman"/>
          <w:color w:val="000000"/>
          <w:sz w:val="26"/>
          <w:szCs w:val="26"/>
          <w:lang w:val="be-BY"/>
        </w:rPr>
        <w:br/>
        <w:t xml:space="preserve">е-mail: </w:t>
      </w:r>
      <w:hyperlink r:id="rId9" w:history="1">
        <w:r>
          <w:rPr>
            <w:rStyle w:val="ad"/>
            <w:rFonts w:ascii="Times New Roman" w:hAnsi="Times New Roman"/>
            <w:color w:val="000000"/>
            <w:sz w:val="26"/>
            <w:szCs w:val="26"/>
            <w:lang w:val="be-BY"/>
          </w:rPr>
          <w:t>avv@kvs.gov.spb.ru</w:t>
        </w:r>
      </w:hyperlink>
      <w:r>
        <w:rPr>
          <w:rFonts w:ascii="Times New Roman" w:hAnsi="Times New Roman"/>
          <w:color w:val="000000"/>
          <w:sz w:val="26"/>
          <w:szCs w:val="26"/>
          <w:lang w:val="be-BY"/>
        </w:rPr>
        <w:t>.</w:t>
      </w:r>
    </w:p>
    <w:p w:rsidR="00FF1AC5" w:rsidRPr="00862C2D" w:rsidRDefault="00FF1AC5" w:rsidP="002979DA">
      <w:pPr>
        <w:pStyle w:val="ae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FF1AC5" w:rsidRPr="00862C2D" w:rsidSect="001C4734">
      <w:footerReference w:type="even" r:id="rId10"/>
      <w:footerReference w:type="default" r:id="rId11"/>
      <w:pgSz w:w="11906" w:h="16838"/>
      <w:pgMar w:top="567" w:right="851" w:bottom="567" w:left="96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00" w:rsidRDefault="00F23100">
      <w:r>
        <w:separator/>
      </w:r>
    </w:p>
  </w:endnote>
  <w:endnote w:type="continuationSeparator" w:id="0">
    <w:p w:rsidR="00F23100" w:rsidRDefault="00F2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CE" w:rsidRDefault="00B16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41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1CE">
      <w:rPr>
        <w:rStyle w:val="a5"/>
        <w:noProof/>
      </w:rPr>
      <w:t>1</w:t>
    </w:r>
    <w:r>
      <w:rPr>
        <w:rStyle w:val="a5"/>
      </w:rPr>
      <w:fldChar w:fldCharType="end"/>
    </w:r>
  </w:p>
  <w:p w:rsidR="00DB41CE" w:rsidRDefault="00DB41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CE" w:rsidRDefault="00B16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41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C2D">
      <w:rPr>
        <w:rStyle w:val="a5"/>
        <w:noProof/>
      </w:rPr>
      <w:t>2</w:t>
    </w:r>
    <w:r>
      <w:rPr>
        <w:rStyle w:val="a5"/>
      </w:rPr>
      <w:fldChar w:fldCharType="end"/>
    </w:r>
  </w:p>
  <w:p w:rsidR="00DB41CE" w:rsidRDefault="00DB41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00" w:rsidRDefault="00F23100">
      <w:r>
        <w:separator/>
      </w:r>
    </w:p>
  </w:footnote>
  <w:footnote w:type="continuationSeparator" w:id="0">
    <w:p w:rsidR="00F23100" w:rsidRDefault="00F2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1"/>
    <w:multiLevelType w:val="singleLevel"/>
    <w:tmpl w:val="00000000"/>
    <w:lvl w:ilvl="0">
      <w:start w:val="1"/>
      <w:numFmt w:val="bullet"/>
      <w:lvlText w:val=""/>
      <w:lvlJc w:val="left"/>
      <w:pPr>
        <w:ind w:left="567" w:firstLine="0"/>
      </w:pPr>
      <w:rPr>
        <w:rFonts w:ascii="Symbol" w:hAnsi="Symbol"/>
      </w:rPr>
    </w:lvl>
  </w:abstractNum>
  <w:abstractNum w:abstractNumId="1">
    <w:nsid w:val="0B2F43D7"/>
    <w:multiLevelType w:val="hybridMultilevel"/>
    <w:tmpl w:val="B85AE9A0"/>
    <w:lvl w:ilvl="0" w:tplc="A11C5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187D24AE"/>
    <w:multiLevelType w:val="hybridMultilevel"/>
    <w:tmpl w:val="A7D6515C"/>
    <w:lvl w:ilvl="0" w:tplc="77B4B99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A03AA"/>
    <w:multiLevelType w:val="hybridMultilevel"/>
    <w:tmpl w:val="90081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D37A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69B2314"/>
    <w:multiLevelType w:val="hybridMultilevel"/>
    <w:tmpl w:val="093E1078"/>
    <w:lvl w:ilvl="0" w:tplc="3D3E05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450B4"/>
    <w:multiLevelType w:val="hybridMultilevel"/>
    <w:tmpl w:val="467C97A8"/>
    <w:lvl w:ilvl="0" w:tplc="3D3E05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064D8B"/>
    <w:multiLevelType w:val="hybridMultilevel"/>
    <w:tmpl w:val="040C795A"/>
    <w:lvl w:ilvl="0" w:tplc="3D3E05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655BE"/>
    <w:multiLevelType w:val="hybridMultilevel"/>
    <w:tmpl w:val="C0A4D936"/>
    <w:lvl w:ilvl="0" w:tplc="793E9C54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FAE3D13"/>
    <w:multiLevelType w:val="hybridMultilevel"/>
    <w:tmpl w:val="C8866996"/>
    <w:lvl w:ilvl="0" w:tplc="77740DCC">
      <w:start w:val="1"/>
      <w:numFmt w:val="decimal"/>
      <w:lvlText w:val="%1."/>
      <w:lvlJc w:val="left"/>
      <w:pPr>
        <w:ind w:left="148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67A90823"/>
    <w:multiLevelType w:val="hybridMultilevel"/>
    <w:tmpl w:val="8B0A9DB6"/>
    <w:lvl w:ilvl="0" w:tplc="3D3E05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F37934"/>
    <w:multiLevelType w:val="hybridMultilevel"/>
    <w:tmpl w:val="168E9722"/>
    <w:lvl w:ilvl="0" w:tplc="3D3E05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A2718"/>
    <w:multiLevelType w:val="hybridMultilevel"/>
    <w:tmpl w:val="4384AFB2"/>
    <w:lvl w:ilvl="0" w:tplc="CB5AC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lang w:val="be-BY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D5F5D"/>
    <w:multiLevelType w:val="hybridMultilevel"/>
    <w:tmpl w:val="BB6E2048"/>
    <w:lvl w:ilvl="0" w:tplc="3D3E05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D6"/>
    <w:rsid w:val="00001743"/>
    <w:rsid w:val="00001BBF"/>
    <w:rsid w:val="000115AE"/>
    <w:rsid w:val="00011FD7"/>
    <w:rsid w:val="00027A21"/>
    <w:rsid w:val="00042841"/>
    <w:rsid w:val="00066248"/>
    <w:rsid w:val="00072890"/>
    <w:rsid w:val="00073A47"/>
    <w:rsid w:val="00082AF6"/>
    <w:rsid w:val="00084C04"/>
    <w:rsid w:val="0008612A"/>
    <w:rsid w:val="000C58C6"/>
    <w:rsid w:val="000C6340"/>
    <w:rsid w:val="000C7AF1"/>
    <w:rsid w:val="000D528C"/>
    <w:rsid w:val="000D6076"/>
    <w:rsid w:val="000E5813"/>
    <w:rsid w:val="000F07A8"/>
    <w:rsid w:val="000F4558"/>
    <w:rsid w:val="00117216"/>
    <w:rsid w:val="0013605F"/>
    <w:rsid w:val="001528EA"/>
    <w:rsid w:val="00171A4E"/>
    <w:rsid w:val="001727A6"/>
    <w:rsid w:val="001A197D"/>
    <w:rsid w:val="001A1A44"/>
    <w:rsid w:val="001A362A"/>
    <w:rsid w:val="001B5D27"/>
    <w:rsid w:val="001C0728"/>
    <w:rsid w:val="001C27C8"/>
    <w:rsid w:val="001C3BF8"/>
    <w:rsid w:val="001C4734"/>
    <w:rsid w:val="001C73A8"/>
    <w:rsid w:val="001E389A"/>
    <w:rsid w:val="001E3EE9"/>
    <w:rsid w:val="002037D2"/>
    <w:rsid w:val="00231D7D"/>
    <w:rsid w:val="00242C50"/>
    <w:rsid w:val="00255381"/>
    <w:rsid w:val="002626C5"/>
    <w:rsid w:val="00270FD4"/>
    <w:rsid w:val="00273772"/>
    <w:rsid w:val="002979DA"/>
    <w:rsid w:val="002A0323"/>
    <w:rsid w:val="002A07B2"/>
    <w:rsid w:val="002A7042"/>
    <w:rsid w:val="002B5769"/>
    <w:rsid w:val="002B65C4"/>
    <w:rsid w:val="002D4B79"/>
    <w:rsid w:val="002E1278"/>
    <w:rsid w:val="002E2994"/>
    <w:rsid w:val="002E4FE7"/>
    <w:rsid w:val="00305F8B"/>
    <w:rsid w:val="00315F82"/>
    <w:rsid w:val="00332ABD"/>
    <w:rsid w:val="00333954"/>
    <w:rsid w:val="003508A9"/>
    <w:rsid w:val="00355BE5"/>
    <w:rsid w:val="0038686E"/>
    <w:rsid w:val="003A03F8"/>
    <w:rsid w:val="003A54FF"/>
    <w:rsid w:val="003A78D9"/>
    <w:rsid w:val="003D0B78"/>
    <w:rsid w:val="003E3090"/>
    <w:rsid w:val="003E3848"/>
    <w:rsid w:val="003E752E"/>
    <w:rsid w:val="003F0CFE"/>
    <w:rsid w:val="003F7AB3"/>
    <w:rsid w:val="004027B3"/>
    <w:rsid w:val="00407BD7"/>
    <w:rsid w:val="004108D8"/>
    <w:rsid w:val="004313CC"/>
    <w:rsid w:val="00437418"/>
    <w:rsid w:val="004446D6"/>
    <w:rsid w:val="00447488"/>
    <w:rsid w:val="00457157"/>
    <w:rsid w:val="00464F84"/>
    <w:rsid w:val="0046798D"/>
    <w:rsid w:val="00472338"/>
    <w:rsid w:val="004915C6"/>
    <w:rsid w:val="004A6802"/>
    <w:rsid w:val="004C6983"/>
    <w:rsid w:val="004C6F12"/>
    <w:rsid w:val="004D33FB"/>
    <w:rsid w:val="004D7660"/>
    <w:rsid w:val="005161FC"/>
    <w:rsid w:val="00537F86"/>
    <w:rsid w:val="005425DE"/>
    <w:rsid w:val="00542E09"/>
    <w:rsid w:val="00546E51"/>
    <w:rsid w:val="00555DC3"/>
    <w:rsid w:val="00557827"/>
    <w:rsid w:val="00567F4A"/>
    <w:rsid w:val="00584B77"/>
    <w:rsid w:val="00592312"/>
    <w:rsid w:val="00597300"/>
    <w:rsid w:val="005C4A2A"/>
    <w:rsid w:val="005C53A6"/>
    <w:rsid w:val="005E11D6"/>
    <w:rsid w:val="005E5D9B"/>
    <w:rsid w:val="00604E38"/>
    <w:rsid w:val="00611A5A"/>
    <w:rsid w:val="00620369"/>
    <w:rsid w:val="00633415"/>
    <w:rsid w:val="0064154E"/>
    <w:rsid w:val="006451E6"/>
    <w:rsid w:val="0065104D"/>
    <w:rsid w:val="00654D74"/>
    <w:rsid w:val="00671774"/>
    <w:rsid w:val="00681597"/>
    <w:rsid w:val="006876D1"/>
    <w:rsid w:val="00692A63"/>
    <w:rsid w:val="006B5524"/>
    <w:rsid w:val="006C0D0E"/>
    <w:rsid w:val="006C6EB1"/>
    <w:rsid w:val="006D4E0F"/>
    <w:rsid w:val="006D6133"/>
    <w:rsid w:val="0070200F"/>
    <w:rsid w:val="00704791"/>
    <w:rsid w:val="007062EE"/>
    <w:rsid w:val="00707676"/>
    <w:rsid w:val="007078E4"/>
    <w:rsid w:val="007131B2"/>
    <w:rsid w:val="00715731"/>
    <w:rsid w:val="00722BFF"/>
    <w:rsid w:val="00723536"/>
    <w:rsid w:val="00723AA0"/>
    <w:rsid w:val="007247A5"/>
    <w:rsid w:val="00727DF5"/>
    <w:rsid w:val="00733409"/>
    <w:rsid w:val="00757343"/>
    <w:rsid w:val="00761B7E"/>
    <w:rsid w:val="00773AF0"/>
    <w:rsid w:val="00773BE0"/>
    <w:rsid w:val="00781E11"/>
    <w:rsid w:val="00786D83"/>
    <w:rsid w:val="0079127D"/>
    <w:rsid w:val="0079704E"/>
    <w:rsid w:val="007A1642"/>
    <w:rsid w:val="007A5C36"/>
    <w:rsid w:val="007E0551"/>
    <w:rsid w:val="007E181B"/>
    <w:rsid w:val="007E3079"/>
    <w:rsid w:val="007F1320"/>
    <w:rsid w:val="007F4911"/>
    <w:rsid w:val="0080429A"/>
    <w:rsid w:val="008120CD"/>
    <w:rsid w:val="00812757"/>
    <w:rsid w:val="00821F45"/>
    <w:rsid w:val="00826A58"/>
    <w:rsid w:val="00833DA7"/>
    <w:rsid w:val="00850876"/>
    <w:rsid w:val="00862C2D"/>
    <w:rsid w:val="0087680A"/>
    <w:rsid w:val="008770AC"/>
    <w:rsid w:val="008803F7"/>
    <w:rsid w:val="00895B72"/>
    <w:rsid w:val="008A0FB5"/>
    <w:rsid w:val="008A49AC"/>
    <w:rsid w:val="008A6A15"/>
    <w:rsid w:val="008B1421"/>
    <w:rsid w:val="008B222F"/>
    <w:rsid w:val="008B65A2"/>
    <w:rsid w:val="008C0570"/>
    <w:rsid w:val="008C0655"/>
    <w:rsid w:val="008C6F1F"/>
    <w:rsid w:val="008D1501"/>
    <w:rsid w:val="008E30AF"/>
    <w:rsid w:val="008E5F99"/>
    <w:rsid w:val="0090407C"/>
    <w:rsid w:val="00922C70"/>
    <w:rsid w:val="009244B5"/>
    <w:rsid w:val="00927F55"/>
    <w:rsid w:val="009301BA"/>
    <w:rsid w:val="00932C40"/>
    <w:rsid w:val="009509FC"/>
    <w:rsid w:val="0096049A"/>
    <w:rsid w:val="00965515"/>
    <w:rsid w:val="009810DA"/>
    <w:rsid w:val="00984024"/>
    <w:rsid w:val="00996398"/>
    <w:rsid w:val="009B41DB"/>
    <w:rsid w:val="009C3612"/>
    <w:rsid w:val="009D030B"/>
    <w:rsid w:val="009D2549"/>
    <w:rsid w:val="009D25EB"/>
    <w:rsid w:val="009F704D"/>
    <w:rsid w:val="009F7ACB"/>
    <w:rsid w:val="00A03A1D"/>
    <w:rsid w:val="00A052D7"/>
    <w:rsid w:val="00A05386"/>
    <w:rsid w:val="00A13C4C"/>
    <w:rsid w:val="00A24769"/>
    <w:rsid w:val="00A26934"/>
    <w:rsid w:val="00A4008D"/>
    <w:rsid w:val="00A40DFB"/>
    <w:rsid w:val="00A52855"/>
    <w:rsid w:val="00A544FF"/>
    <w:rsid w:val="00A63938"/>
    <w:rsid w:val="00A739AA"/>
    <w:rsid w:val="00A73E9A"/>
    <w:rsid w:val="00A8193B"/>
    <w:rsid w:val="00A84BA3"/>
    <w:rsid w:val="00A84EA6"/>
    <w:rsid w:val="00A87A03"/>
    <w:rsid w:val="00A967A8"/>
    <w:rsid w:val="00AA2F65"/>
    <w:rsid w:val="00AC1326"/>
    <w:rsid w:val="00AC7755"/>
    <w:rsid w:val="00AE1B33"/>
    <w:rsid w:val="00AE704F"/>
    <w:rsid w:val="00AE7C9D"/>
    <w:rsid w:val="00AF429B"/>
    <w:rsid w:val="00AF6B99"/>
    <w:rsid w:val="00B0787B"/>
    <w:rsid w:val="00B15D7A"/>
    <w:rsid w:val="00B16422"/>
    <w:rsid w:val="00B706CB"/>
    <w:rsid w:val="00B7204C"/>
    <w:rsid w:val="00B8435C"/>
    <w:rsid w:val="00B96C28"/>
    <w:rsid w:val="00B9761C"/>
    <w:rsid w:val="00BA30EC"/>
    <w:rsid w:val="00BA3539"/>
    <w:rsid w:val="00BB2EB3"/>
    <w:rsid w:val="00BC165A"/>
    <w:rsid w:val="00BC743D"/>
    <w:rsid w:val="00BF1D69"/>
    <w:rsid w:val="00BF1F54"/>
    <w:rsid w:val="00C01CA0"/>
    <w:rsid w:val="00C071E2"/>
    <w:rsid w:val="00C11251"/>
    <w:rsid w:val="00C11A75"/>
    <w:rsid w:val="00C37316"/>
    <w:rsid w:val="00C41555"/>
    <w:rsid w:val="00C41E92"/>
    <w:rsid w:val="00C45474"/>
    <w:rsid w:val="00C62DFE"/>
    <w:rsid w:val="00C62E13"/>
    <w:rsid w:val="00C63E14"/>
    <w:rsid w:val="00C65AC6"/>
    <w:rsid w:val="00C730A1"/>
    <w:rsid w:val="00C85DA7"/>
    <w:rsid w:val="00C9123F"/>
    <w:rsid w:val="00CB27CC"/>
    <w:rsid w:val="00CC4AFB"/>
    <w:rsid w:val="00CD138F"/>
    <w:rsid w:val="00CE0503"/>
    <w:rsid w:val="00CE151D"/>
    <w:rsid w:val="00CE5650"/>
    <w:rsid w:val="00CE6FE2"/>
    <w:rsid w:val="00CF6B4A"/>
    <w:rsid w:val="00D1294D"/>
    <w:rsid w:val="00D13080"/>
    <w:rsid w:val="00D169FC"/>
    <w:rsid w:val="00D24FAE"/>
    <w:rsid w:val="00D35113"/>
    <w:rsid w:val="00D37484"/>
    <w:rsid w:val="00D42DD6"/>
    <w:rsid w:val="00D56C6E"/>
    <w:rsid w:val="00D6764C"/>
    <w:rsid w:val="00D8399F"/>
    <w:rsid w:val="00D85A23"/>
    <w:rsid w:val="00D87068"/>
    <w:rsid w:val="00D87FE5"/>
    <w:rsid w:val="00D90EE2"/>
    <w:rsid w:val="00D9215C"/>
    <w:rsid w:val="00DA4CC5"/>
    <w:rsid w:val="00DA7670"/>
    <w:rsid w:val="00DB0BEB"/>
    <w:rsid w:val="00DB41CE"/>
    <w:rsid w:val="00DB78FE"/>
    <w:rsid w:val="00DD5AF8"/>
    <w:rsid w:val="00DE4C48"/>
    <w:rsid w:val="00DE7C89"/>
    <w:rsid w:val="00DF5180"/>
    <w:rsid w:val="00E1439E"/>
    <w:rsid w:val="00E265D6"/>
    <w:rsid w:val="00E31E04"/>
    <w:rsid w:val="00E3398B"/>
    <w:rsid w:val="00E35F1B"/>
    <w:rsid w:val="00E64458"/>
    <w:rsid w:val="00E712D9"/>
    <w:rsid w:val="00E850A2"/>
    <w:rsid w:val="00E947A7"/>
    <w:rsid w:val="00EA0C6F"/>
    <w:rsid w:val="00EA4059"/>
    <w:rsid w:val="00EB2A91"/>
    <w:rsid w:val="00ED0768"/>
    <w:rsid w:val="00ED535E"/>
    <w:rsid w:val="00EE451B"/>
    <w:rsid w:val="00F002AC"/>
    <w:rsid w:val="00F13DE8"/>
    <w:rsid w:val="00F23100"/>
    <w:rsid w:val="00F62AFD"/>
    <w:rsid w:val="00F72103"/>
    <w:rsid w:val="00F77119"/>
    <w:rsid w:val="00F81211"/>
    <w:rsid w:val="00FA08E1"/>
    <w:rsid w:val="00FA2AEC"/>
    <w:rsid w:val="00FC287E"/>
    <w:rsid w:val="00FC5E87"/>
    <w:rsid w:val="00FD280F"/>
    <w:rsid w:val="00FE780B"/>
    <w:rsid w:val="00FF0573"/>
    <w:rsid w:val="00FF1AC5"/>
    <w:rsid w:val="00FF2269"/>
    <w:rsid w:val="00FF28F8"/>
    <w:rsid w:val="00FF3F41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D6"/>
    <w:rPr>
      <w:rFonts w:ascii="Arial" w:eastAsia="Times New Roman" w:hAnsi="Arial"/>
      <w:sz w:val="24"/>
    </w:rPr>
  </w:style>
  <w:style w:type="paragraph" w:styleId="1">
    <w:name w:val="heading 1"/>
    <w:basedOn w:val="a"/>
    <w:link w:val="10"/>
    <w:uiPriority w:val="9"/>
    <w:qFormat/>
    <w:rsid w:val="003E30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46D6"/>
    <w:pPr>
      <w:jc w:val="both"/>
    </w:pPr>
  </w:style>
  <w:style w:type="character" w:customStyle="1" w:styleId="20">
    <w:name w:val="Основной текст 2 Знак"/>
    <w:link w:val="2"/>
    <w:rsid w:val="004446D6"/>
    <w:rPr>
      <w:rFonts w:ascii="Arial" w:eastAsia="Times New Roman" w:hAnsi="Arial"/>
      <w:sz w:val="24"/>
      <w:szCs w:val="20"/>
      <w:lang w:eastAsia="ru-RU"/>
    </w:rPr>
  </w:style>
  <w:style w:type="paragraph" w:customStyle="1" w:styleId="11">
    <w:name w:val="Обычный1"/>
    <w:uiPriority w:val="99"/>
    <w:rsid w:val="004446D6"/>
    <w:rPr>
      <w:rFonts w:ascii="Arial" w:eastAsia="Times New Roman" w:hAnsi="Arial"/>
      <w:color w:val="0000FF"/>
      <w:sz w:val="24"/>
    </w:rPr>
  </w:style>
  <w:style w:type="paragraph" w:styleId="a3">
    <w:name w:val="footer"/>
    <w:basedOn w:val="a"/>
    <w:link w:val="a4"/>
    <w:rsid w:val="004446D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4446D6"/>
    <w:rPr>
      <w:rFonts w:ascii="Arial" w:eastAsia="Times New Roman" w:hAnsi="Arial"/>
      <w:sz w:val="24"/>
      <w:szCs w:val="20"/>
      <w:lang w:eastAsia="ru-RU"/>
    </w:rPr>
  </w:style>
  <w:style w:type="character" w:styleId="a5">
    <w:name w:val="page number"/>
    <w:basedOn w:val="a0"/>
    <w:rsid w:val="004446D6"/>
  </w:style>
  <w:style w:type="paragraph" w:styleId="a6">
    <w:name w:val="Body Text"/>
    <w:basedOn w:val="a"/>
    <w:link w:val="a7"/>
    <w:uiPriority w:val="99"/>
    <w:rsid w:val="004446D6"/>
    <w:pPr>
      <w:spacing w:after="120"/>
    </w:pPr>
    <w:rPr>
      <w:rFonts w:ascii="Times New Roman" w:hAnsi="Times New Roman"/>
      <w:szCs w:val="24"/>
    </w:rPr>
  </w:style>
  <w:style w:type="character" w:customStyle="1" w:styleId="a7">
    <w:name w:val="Основной текст Знак"/>
    <w:link w:val="a6"/>
    <w:uiPriority w:val="99"/>
    <w:rsid w:val="004446D6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6D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46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773B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b">
    <w:name w:val="Strong"/>
    <w:uiPriority w:val="22"/>
    <w:qFormat/>
    <w:rsid w:val="00773BE0"/>
    <w:rPr>
      <w:b/>
      <w:bCs/>
    </w:rPr>
  </w:style>
  <w:style w:type="character" w:customStyle="1" w:styleId="10">
    <w:name w:val="Заголовок 1 Знак"/>
    <w:link w:val="1"/>
    <w:uiPriority w:val="9"/>
    <w:rsid w:val="003E3090"/>
    <w:rPr>
      <w:rFonts w:eastAsia="Times New Roman"/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001BBF"/>
    <w:rPr>
      <w:i/>
      <w:iCs/>
    </w:rPr>
  </w:style>
  <w:style w:type="character" w:customStyle="1" w:styleId="4">
    <w:name w:val="Основной текст (4)"/>
    <w:link w:val="41"/>
    <w:locked/>
    <w:rsid w:val="00242C50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42C50"/>
    <w:pPr>
      <w:shd w:val="clear" w:color="auto" w:fill="FFFFFF"/>
      <w:spacing w:after="480" w:line="31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styleId="ad">
    <w:name w:val="Hyperlink"/>
    <w:basedOn w:val="a0"/>
    <w:uiPriority w:val="99"/>
    <w:unhideWhenUsed/>
    <w:rsid w:val="00027A21"/>
    <w:rPr>
      <w:color w:val="0000FF" w:themeColor="hyperlink"/>
      <w:u w:val="single"/>
    </w:rPr>
  </w:style>
  <w:style w:type="paragraph" w:styleId="ae">
    <w:name w:val="List Paragraph"/>
    <w:basedOn w:val="a"/>
    <w:qFormat/>
    <w:rsid w:val="00FF28F8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1C47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C4734"/>
    <w:rPr>
      <w:rFonts w:ascii="Arial" w:eastAsia="Times New Roman" w:hAnsi="Arial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4A68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6802"/>
    <w:rPr>
      <w:rFonts w:ascii="Arial" w:eastAsia="Times New Roman" w:hAnsi="Arial"/>
      <w:sz w:val="16"/>
      <w:szCs w:val="16"/>
    </w:rPr>
  </w:style>
  <w:style w:type="paragraph" w:styleId="af1">
    <w:name w:val="No Spacing"/>
    <w:uiPriority w:val="1"/>
    <w:qFormat/>
    <w:rsid w:val="008508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50A2"/>
  </w:style>
  <w:style w:type="character" w:customStyle="1" w:styleId="nobr">
    <w:name w:val="nobr"/>
    <w:basedOn w:val="a0"/>
    <w:rsid w:val="00E850A2"/>
  </w:style>
  <w:style w:type="paragraph" w:customStyle="1" w:styleId="Standard">
    <w:name w:val="Standard"/>
    <w:rsid w:val="00FF1AC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62C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2C2D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D6"/>
    <w:rPr>
      <w:rFonts w:ascii="Arial" w:eastAsia="Times New Roman" w:hAnsi="Arial"/>
      <w:sz w:val="24"/>
    </w:rPr>
  </w:style>
  <w:style w:type="paragraph" w:styleId="1">
    <w:name w:val="heading 1"/>
    <w:basedOn w:val="a"/>
    <w:link w:val="10"/>
    <w:uiPriority w:val="9"/>
    <w:qFormat/>
    <w:rsid w:val="003E30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46D6"/>
    <w:pPr>
      <w:jc w:val="both"/>
    </w:pPr>
  </w:style>
  <w:style w:type="character" w:customStyle="1" w:styleId="20">
    <w:name w:val="Основной текст 2 Знак"/>
    <w:link w:val="2"/>
    <w:rsid w:val="004446D6"/>
    <w:rPr>
      <w:rFonts w:ascii="Arial" w:eastAsia="Times New Roman" w:hAnsi="Arial"/>
      <w:sz w:val="24"/>
      <w:szCs w:val="20"/>
      <w:lang w:eastAsia="ru-RU"/>
    </w:rPr>
  </w:style>
  <w:style w:type="paragraph" w:customStyle="1" w:styleId="11">
    <w:name w:val="Обычный1"/>
    <w:uiPriority w:val="99"/>
    <w:rsid w:val="004446D6"/>
    <w:rPr>
      <w:rFonts w:ascii="Arial" w:eastAsia="Times New Roman" w:hAnsi="Arial"/>
      <w:color w:val="0000FF"/>
      <w:sz w:val="24"/>
    </w:rPr>
  </w:style>
  <w:style w:type="paragraph" w:styleId="a3">
    <w:name w:val="footer"/>
    <w:basedOn w:val="a"/>
    <w:link w:val="a4"/>
    <w:rsid w:val="004446D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4446D6"/>
    <w:rPr>
      <w:rFonts w:ascii="Arial" w:eastAsia="Times New Roman" w:hAnsi="Arial"/>
      <w:sz w:val="24"/>
      <w:szCs w:val="20"/>
      <w:lang w:eastAsia="ru-RU"/>
    </w:rPr>
  </w:style>
  <w:style w:type="character" w:styleId="a5">
    <w:name w:val="page number"/>
    <w:basedOn w:val="a0"/>
    <w:rsid w:val="004446D6"/>
  </w:style>
  <w:style w:type="paragraph" w:styleId="a6">
    <w:name w:val="Body Text"/>
    <w:basedOn w:val="a"/>
    <w:link w:val="a7"/>
    <w:uiPriority w:val="99"/>
    <w:rsid w:val="004446D6"/>
    <w:pPr>
      <w:spacing w:after="120"/>
    </w:pPr>
    <w:rPr>
      <w:rFonts w:ascii="Times New Roman" w:hAnsi="Times New Roman"/>
      <w:szCs w:val="24"/>
    </w:rPr>
  </w:style>
  <w:style w:type="character" w:customStyle="1" w:styleId="a7">
    <w:name w:val="Основной текст Знак"/>
    <w:link w:val="a6"/>
    <w:uiPriority w:val="99"/>
    <w:rsid w:val="004446D6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6D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46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773B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b">
    <w:name w:val="Strong"/>
    <w:uiPriority w:val="22"/>
    <w:qFormat/>
    <w:rsid w:val="00773BE0"/>
    <w:rPr>
      <w:b/>
      <w:bCs/>
    </w:rPr>
  </w:style>
  <w:style w:type="character" w:customStyle="1" w:styleId="10">
    <w:name w:val="Заголовок 1 Знак"/>
    <w:link w:val="1"/>
    <w:uiPriority w:val="9"/>
    <w:rsid w:val="003E3090"/>
    <w:rPr>
      <w:rFonts w:eastAsia="Times New Roman"/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001BBF"/>
    <w:rPr>
      <w:i/>
      <w:iCs/>
    </w:rPr>
  </w:style>
  <w:style w:type="character" w:customStyle="1" w:styleId="4">
    <w:name w:val="Основной текст (4)"/>
    <w:link w:val="41"/>
    <w:locked/>
    <w:rsid w:val="00242C50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42C50"/>
    <w:pPr>
      <w:shd w:val="clear" w:color="auto" w:fill="FFFFFF"/>
      <w:spacing w:after="480" w:line="31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styleId="ad">
    <w:name w:val="Hyperlink"/>
    <w:basedOn w:val="a0"/>
    <w:uiPriority w:val="99"/>
    <w:unhideWhenUsed/>
    <w:rsid w:val="00027A21"/>
    <w:rPr>
      <w:color w:val="0000FF" w:themeColor="hyperlink"/>
      <w:u w:val="single"/>
    </w:rPr>
  </w:style>
  <w:style w:type="paragraph" w:styleId="ae">
    <w:name w:val="List Paragraph"/>
    <w:basedOn w:val="a"/>
    <w:qFormat/>
    <w:rsid w:val="00FF28F8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1C47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C4734"/>
    <w:rPr>
      <w:rFonts w:ascii="Arial" w:eastAsia="Times New Roman" w:hAnsi="Arial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4A68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6802"/>
    <w:rPr>
      <w:rFonts w:ascii="Arial" w:eastAsia="Times New Roman" w:hAnsi="Arial"/>
      <w:sz w:val="16"/>
      <w:szCs w:val="16"/>
    </w:rPr>
  </w:style>
  <w:style w:type="paragraph" w:styleId="af1">
    <w:name w:val="No Spacing"/>
    <w:uiPriority w:val="1"/>
    <w:qFormat/>
    <w:rsid w:val="008508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50A2"/>
  </w:style>
  <w:style w:type="character" w:customStyle="1" w:styleId="nobr">
    <w:name w:val="nobr"/>
    <w:basedOn w:val="a0"/>
    <w:rsid w:val="00E850A2"/>
  </w:style>
  <w:style w:type="paragraph" w:customStyle="1" w:styleId="Standard">
    <w:name w:val="Standard"/>
    <w:rsid w:val="00FF1AC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62C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2C2D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vv@kvs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7370-89C7-4C3E-8510-717785EB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Скребова Дарья Михайловна</dc:creator>
  <cp:keywords/>
  <cp:lastModifiedBy>Мудрова Татьяна Геннадьевна</cp:lastModifiedBy>
  <cp:revision>2</cp:revision>
  <cp:lastPrinted>2018-04-12T11:37:00Z</cp:lastPrinted>
  <dcterms:created xsi:type="dcterms:W3CDTF">2018-07-13T14:12:00Z</dcterms:created>
  <dcterms:modified xsi:type="dcterms:W3CDTF">2018-07-13T14:12:00Z</dcterms:modified>
</cp:coreProperties>
</file>