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87" w:rsidRDefault="00BF5987" w:rsidP="00BF5987">
      <w:pPr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НОРВЕГИЯ</w:t>
      </w:r>
    </w:p>
    <w:p w:rsidR="00BF5987" w:rsidRDefault="00BF5987" w:rsidP="00BF5987">
      <w:pPr>
        <w:ind w:firstLine="0"/>
        <w:jc w:val="center"/>
        <w:rPr>
          <w:b/>
          <w:szCs w:val="28"/>
          <w:shd w:val="clear" w:color="auto" w:fill="FFFFFF"/>
        </w:rPr>
      </w:pPr>
    </w:p>
    <w:p w:rsidR="00282FD6" w:rsidRPr="00BF5987" w:rsidRDefault="00122DE7" w:rsidP="0007450E">
      <w:pPr>
        <w:numPr>
          <w:ilvl w:val="0"/>
          <w:numId w:val="1"/>
        </w:numPr>
        <w:ind w:left="709" w:firstLine="0"/>
        <w:rPr>
          <w:szCs w:val="28"/>
          <w:shd w:val="clear" w:color="auto" w:fill="FFFFFF"/>
        </w:rPr>
      </w:pPr>
      <w:r w:rsidRPr="00BF5987">
        <w:rPr>
          <w:b/>
          <w:szCs w:val="28"/>
          <w:shd w:val="clear" w:color="auto" w:fill="FFFFFF"/>
        </w:rPr>
        <w:t>Перспективные направления</w:t>
      </w:r>
    </w:p>
    <w:p w:rsidR="007C659D" w:rsidRPr="00BF5987" w:rsidRDefault="008946CC" w:rsidP="00FF67F2">
      <w:pPr>
        <w:rPr>
          <w:color w:val="000000"/>
          <w:szCs w:val="28"/>
        </w:rPr>
      </w:pPr>
      <w:r w:rsidRPr="00BF5987">
        <w:rPr>
          <w:color w:val="000000"/>
          <w:szCs w:val="28"/>
        </w:rPr>
        <w:t xml:space="preserve">- </w:t>
      </w:r>
      <w:r w:rsidR="007C659D" w:rsidRPr="00BF5987">
        <w:rPr>
          <w:color w:val="000000"/>
          <w:szCs w:val="28"/>
        </w:rPr>
        <w:t>р</w:t>
      </w:r>
      <w:r w:rsidR="00DE7EC1" w:rsidRPr="00BF5987">
        <w:rPr>
          <w:color w:val="000000"/>
          <w:szCs w:val="28"/>
        </w:rPr>
        <w:t>азвитие сот</w:t>
      </w:r>
      <w:bookmarkStart w:id="0" w:name="_GoBack"/>
      <w:bookmarkEnd w:id="0"/>
      <w:r w:rsidR="00DE7EC1" w:rsidRPr="00BF5987">
        <w:rPr>
          <w:color w:val="000000"/>
          <w:szCs w:val="28"/>
        </w:rPr>
        <w:t>ру</w:t>
      </w:r>
      <w:r w:rsidR="007C659D" w:rsidRPr="00BF5987">
        <w:rPr>
          <w:color w:val="000000"/>
          <w:szCs w:val="28"/>
        </w:rPr>
        <w:t xml:space="preserve">дничества в сфере информационно </w:t>
      </w:r>
      <w:r w:rsidR="00DE7EC1" w:rsidRPr="00BF5987">
        <w:rPr>
          <w:color w:val="000000"/>
          <w:szCs w:val="28"/>
        </w:rPr>
        <w:t xml:space="preserve">телекоммуникационных технологий и инноваций, медицинской </w:t>
      </w:r>
      <w:r w:rsidR="00BF5987">
        <w:rPr>
          <w:color w:val="000000"/>
          <w:szCs w:val="28"/>
        </w:rPr>
        <w:br/>
      </w:r>
      <w:r w:rsidR="00DE7EC1" w:rsidRPr="00BF5987">
        <w:rPr>
          <w:color w:val="000000"/>
          <w:szCs w:val="28"/>
        </w:rPr>
        <w:t>и фармацевтической промышленности, радиоэлектроники и высоких технологий, включая кластерное взаимодействие (кластеры медицинской и фармацевтической промышленности, информационных технологий, радиоэлектроники, приборостроения, средств связи и телекоммуникаций, чистых технологий);</w:t>
      </w:r>
    </w:p>
    <w:p w:rsidR="008257D9" w:rsidRPr="00BF5987" w:rsidRDefault="008257D9" w:rsidP="008257D9">
      <w:pPr>
        <w:ind w:firstLine="708"/>
        <w:rPr>
          <w:color w:val="000000"/>
          <w:szCs w:val="28"/>
        </w:rPr>
      </w:pPr>
      <w:r w:rsidRPr="00BF5987">
        <w:rPr>
          <w:color w:val="000000"/>
          <w:szCs w:val="28"/>
        </w:rPr>
        <w:t xml:space="preserve">- </w:t>
      </w:r>
      <w:r w:rsidR="00DE7EC1" w:rsidRPr="00BF5987">
        <w:rPr>
          <w:color w:val="000000"/>
          <w:szCs w:val="28"/>
        </w:rPr>
        <w:t>судостроени</w:t>
      </w:r>
      <w:r w:rsidR="00BF5987">
        <w:rPr>
          <w:color w:val="000000"/>
          <w:szCs w:val="28"/>
        </w:rPr>
        <w:t>е</w:t>
      </w:r>
      <w:r w:rsidR="00DE7EC1" w:rsidRPr="00BF5987">
        <w:rPr>
          <w:color w:val="000000"/>
          <w:szCs w:val="28"/>
        </w:rPr>
        <w:t xml:space="preserve"> и судоремонт, включая производство рыболовецких судов и оборудования;</w:t>
      </w:r>
    </w:p>
    <w:p w:rsidR="008257D9" w:rsidRPr="00BF5987" w:rsidRDefault="008257D9" w:rsidP="008257D9">
      <w:pPr>
        <w:ind w:firstLine="708"/>
        <w:rPr>
          <w:color w:val="000000"/>
          <w:szCs w:val="28"/>
        </w:rPr>
      </w:pPr>
      <w:r w:rsidRPr="00BF5987">
        <w:rPr>
          <w:color w:val="000000"/>
          <w:szCs w:val="28"/>
        </w:rPr>
        <w:t xml:space="preserve">- </w:t>
      </w:r>
      <w:r w:rsidR="00DE7EC1" w:rsidRPr="00BF5987">
        <w:rPr>
          <w:color w:val="000000"/>
          <w:szCs w:val="28"/>
        </w:rPr>
        <w:t>здравоохранени</w:t>
      </w:r>
      <w:r w:rsidR="00BF5987">
        <w:rPr>
          <w:color w:val="000000"/>
          <w:szCs w:val="28"/>
        </w:rPr>
        <w:t>е</w:t>
      </w:r>
      <w:r w:rsidR="00DE7EC1" w:rsidRPr="00BF5987">
        <w:rPr>
          <w:color w:val="000000"/>
          <w:szCs w:val="28"/>
        </w:rPr>
        <w:t>;</w:t>
      </w:r>
    </w:p>
    <w:p w:rsidR="008257D9" w:rsidRPr="00BF5987" w:rsidRDefault="008257D9" w:rsidP="008257D9">
      <w:pPr>
        <w:ind w:firstLine="708"/>
        <w:rPr>
          <w:color w:val="000000"/>
          <w:szCs w:val="28"/>
        </w:rPr>
      </w:pPr>
      <w:r w:rsidRPr="00BF5987">
        <w:rPr>
          <w:color w:val="000000"/>
          <w:szCs w:val="28"/>
        </w:rPr>
        <w:t xml:space="preserve">- </w:t>
      </w:r>
      <w:r w:rsidR="00DE7EC1" w:rsidRPr="00BF5987">
        <w:rPr>
          <w:color w:val="000000"/>
          <w:szCs w:val="28"/>
        </w:rPr>
        <w:t>культур</w:t>
      </w:r>
      <w:r w:rsidR="00BF5987">
        <w:rPr>
          <w:color w:val="000000"/>
          <w:szCs w:val="28"/>
        </w:rPr>
        <w:t>а</w:t>
      </w:r>
      <w:r w:rsidR="00DE7EC1" w:rsidRPr="00BF5987">
        <w:rPr>
          <w:color w:val="000000"/>
          <w:szCs w:val="28"/>
        </w:rPr>
        <w:t>;</w:t>
      </w:r>
    </w:p>
    <w:p w:rsidR="00DE7EC1" w:rsidRPr="00BF5987" w:rsidRDefault="008257D9" w:rsidP="008257D9">
      <w:pPr>
        <w:ind w:firstLine="708"/>
        <w:rPr>
          <w:color w:val="000000"/>
          <w:szCs w:val="28"/>
        </w:rPr>
      </w:pPr>
      <w:r w:rsidRPr="00BF5987">
        <w:rPr>
          <w:color w:val="000000"/>
          <w:szCs w:val="28"/>
        </w:rPr>
        <w:t xml:space="preserve">- </w:t>
      </w:r>
      <w:r w:rsidR="007C659D" w:rsidRPr="00BF5987">
        <w:rPr>
          <w:color w:val="000000"/>
          <w:szCs w:val="28"/>
        </w:rPr>
        <w:t>в</w:t>
      </w:r>
      <w:r w:rsidR="00DE7EC1" w:rsidRPr="00BF5987">
        <w:rPr>
          <w:color w:val="000000"/>
          <w:szCs w:val="28"/>
        </w:rPr>
        <w:t>заимодействие ВУЗов, в т.ч. совместные научные исследования и разработки, включая арктические исследования;</w:t>
      </w:r>
    </w:p>
    <w:p w:rsidR="00DE7EC1" w:rsidRPr="00BF5987" w:rsidRDefault="00FF67F2" w:rsidP="00FF67F2">
      <w:pPr>
        <w:pStyle w:val="a5"/>
        <w:tabs>
          <w:tab w:val="num" w:pos="1155"/>
        </w:tabs>
        <w:spacing w:after="0"/>
        <w:rPr>
          <w:color w:val="000000"/>
          <w:szCs w:val="28"/>
        </w:rPr>
      </w:pPr>
      <w:r w:rsidRPr="00BF5987">
        <w:rPr>
          <w:color w:val="000000"/>
          <w:szCs w:val="28"/>
        </w:rPr>
        <w:t>- у</w:t>
      </w:r>
      <w:r w:rsidR="00DE7EC1" w:rsidRPr="00BF5987">
        <w:rPr>
          <w:color w:val="000000"/>
          <w:szCs w:val="28"/>
        </w:rPr>
        <w:t>частие компан</w:t>
      </w:r>
      <w:r w:rsidR="008257D9" w:rsidRPr="00BF5987">
        <w:rPr>
          <w:color w:val="000000"/>
          <w:szCs w:val="28"/>
        </w:rPr>
        <w:t xml:space="preserve">ий и институтов </w:t>
      </w:r>
      <w:r w:rsidR="00DE7EC1" w:rsidRPr="00BF5987">
        <w:rPr>
          <w:color w:val="000000"/>
          <w:szCs w:val="28"/>
        </w:rPr>
        <w:t>С</w:t>
      </w:r>
      <w:r w:rsidR="008257D9" w:rsidRPr="00BF5987">
        <w:rPr>
          <w:color w:val="000000"/>
          <w:szCs w:val="28"/>
        </w:rPr>
        <w:t>анкт-Петербурга</w:t>
      </w:r>
      <w:r w:rsidR="00DE7EC1" w:rsidRPr="00BF5987">
        <w:rPr>
          <w:color w:val="000000"/>
          <w:szCs w:val="28"/>
        </w:rPr>
        <w:t xml:space="preserve"> в работах по развитию и освоению газонефтяных месторождений Норвегии</w:t>
      </w:r>
      <w:r w:rsidR="00A4126D" w:rsidRPr="00BF5987">
        <w:rPr>
          <w:color w:val="000000"/>
          <w:szCs w:val="28"/>
        </w:rPr>
        <w:t>;</w:t>
      </w:r>
    </w:p>
    <w:p w:rsidR="00DE7EC1" w:rsidRPr="00BF5987" w:rsidRDefault="00FF67F2" w:rsidP="00FF67F2">
      <w:pPr>
        <w:pStyle w:val="a5"/>
        <w:tabs>
          <w:tab w:val="num" w:pos="1155"/>
        </w:tabs>
        <w:spacing w:after="0"/>
        <w:rPr>
          <w:color w:val="000000"/>
          <w:szCs w:val="28"/>
        </w:rPr>
      </w:pPr>
      <w:r w:rsidRPr="00BF5987">
        <w:rPr>
          <w:color w:val="000000"/>
          <w:szCs w:val="28"/>
        </w:rPr>
        <w:t>- м</w:t>
      </w:r>
      <w:r w:rsidR="00DE7EC1" w:rsidRPr="00BF5987">
        <w:rPr>
          <w:color w:val="000000"/>
          <w:szCs w:val="28"/>
        </w:rPr>
        <w:t>еждународные конгрессно-выставочные мероприятия</w:t>
      </w:r>
      <w:r w:rsidR="00A4126D" w:rsidRPr="00BF5987">
        <w:rPr>
          <w:color w:val="000000"/>
          <w:szCs w:val="28"/>
        </w:rPr>
        <w:t>:</w:t>
      </w:r>
      <w:r w:rsidR="00DE7EC1" w:rsidRPr="00BF5987">
        <w:rPr>
          <w:color w:val="000000"/>
          <w:szCs w:val="28"/>
        </w:rPr>
        <w:t xml:space="preserve"> международная выставка и конференция ONS (Ставангер, проходит 1 раз в 2 года), Международная конференция по освоению ресурсов нефти и газа Российской Арктики и континентального шельфа «RAO/CIS Offshore»</w:t>
      </w:r>
      <w:r w:rsidR="00A4126D" w:rsidRPr="00BF5987">
        <w:rPr>
          <w:color w:val="000000"/>
          <w:szCs w:val="28"/>
        </w:rPr>
        <w:t xml:space="preserve">, российско-норвежский бизнес форум проходит </w:t>
      </w:r>
      <w:r w:rsidR="008946CC" w:rsidRPr="00BF5987">
        <w:rPr>
          <w:color w:val="000000"/>
          <w:szCs w:val="28"/>
        </w:rPr>
        <w:t xml:space="preserve">1 раз в год </w:t>
      </w:r>
      <w:r w:rsidR="00A4126D" w:rsidRPr="00BF5987">
        <w:rPr>
          <w:color w:val="000000"/>
          <w:szCs w:val="28"/>
        </w:rPr>
        <w:t>в Москве</w:t>
      </w:r>
      <w:r w:rsidR="008946CC" w:rsidRPr="00BF5987">
        <w:rPr>
          <w:color w:val="000000"/>
          <w:szCs w:val="28"/>
        </w:rPr>
        <w:t>/</w:t>
      </w:r>
      <w:r w:rsidR="00A4126D" w:rsidRPr="00BF5987">
        <w:rPr>
          <w:color w:val="000000"/>
          <w:szCs w:val="28"/>
        </w:rPr>
        <w:t xml:space="preserve"> Осло</w:t>
      </w:r>
      <w:r w:rsidR="008946CC" w:rsidRPr="00BF5987">
        <w:rPr>
          <w:color w:val="000000"/>
          <w:szCs w:val="28"/>
        </w:rPr>
        <w:t>)</w:t>
      </w:r>
      <w:r w:rsidR="00DE7EC1" w:rsidRPr="00BF5987">
        <w:rPr>
          <w:color w:val="000000"/>
          <w:szCs w:val="28"/>
        </w:rPr>
        <w:t xml:space="preserve"> и т.д.;</w:t>
      </w:r>
    </w:p>
    <w:p w:rsidR="00DE7EC1" w:rsidRDefault="00FF67F2" w:rsidP="00FF67F2">
      <w:pPr>
        <w:pStyle w:val="a5"/>
        <w:tabs>
          <w:tab w:val="num" w:pos="1155"/>
        </w:tabs>
        <w:spacing w:after="0"/>
        <w:rPr>
          <w:color w:val="000000"/>
          <w:szCs w:val="28"/>
        </w:rPr>
      </w:pPr>
      <w:r w:rsidRPr="00BF5987">
        <w:rPr>
          <w:color w:val="000000"/>
          <w:szCs w:val="28"/>
        </w:rPr>
        <w:t>- с</w:t>
      </w:r>
      <w:r w:rsidR="00DE7EC1" w:rsidRPr="00BF5987">
        <w:rPr>
          <w:color w:val="000000"/>
          <w:szCs w:val="28"/>
        </w:rPr>
        <w:t>отрудничество с Российско-Норвежской Торговой Палатой (совместные мероприятия в Санкт-Петербурге и Норвегии)</w:t>
      </w:r>
      <w:r w:rsidR="00282FD6" w:rsidRPr="00BF5987">
        <w:rPr>
          <w:color w:val="000000"/>
          <w:szCs w:val="28"/>
        </w:rPr>
        <w:t>.</w:t>
      </w:r>
    </w:p>
    <w:p w:rsidR="00EC0476" w:rsidRPr="00BF5987" w:rsidRDefault="00EC0476" w:rsidP="00FF67F2">
      <w:pPr>
        <w:pStyle w:val="a5"/>
        <w:tabs>
          <w:tab w:val="num" w:pos="1155"/>
        </w:tabs>
        <w:spacing w:after="0"/>
        <w:rPr>
          <w:color w:val="000000"/>
          <w:szCs w:val="28"/>
        </w:rPr>
      </w:pPr>
    </w:p>
    <w:p w:rsidR="003A276E" w:rsidRPr="00BF5987" w:rsidRDefault="00BF5987" w:rsidP="00FF67F2">
      <w:pPr>
        <w:numPr>
          <w:ilvl w:val="0"/>
          <w:numId w:val="1"/>
        </w:numPr>
        <w:ind w:left="0" w:firstLine="709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DE7EC1" w:rsidRPr="00BF5987" w:rsidRDefault="00DE7EC1" w:rsidP="00FF67F2">
      <w:pPr>
        <w:pStyle w:val="31"/>
        <w:spacing w:after="0"/>
        <w:ind w:left="0"/>
        <w:rPr>
          <w:rStyle w:val="a4"/>
          <w:color w:val="000000"/>
          <w:sz w:val="28"/>
          <w:szCs w:val="28"/>
        </w:rPr>
      </w:pPr>
      <w:r w:rsidRPr="00BF5987">
        <w:rPr>
          <w:rStyle w:val="a4"/>
          <w:b/>
          <w:color w:val="000000"/>
          <w:sz w:val="28"/>
          <w:szCs w:val="28"/>
        </w:rPr>
        <w:t>17 февраля 2011 года</w:t>
      </w:r>
      <w:r w:rsidRPr="00BF5987">
        <w:rPr>
          <w:rStyle w:val="a4"/>
          <w:color w:val="000000"/>
          <w:sz w:val="28"/>
          <w:szCs w:val="28"/>
        </w:rPr>
        <w:t xml:space="preserve"> в Санкт-Петербурге состоялось выездное заседание Совета Министров Северных стран, в котором со стороны Норвегии приняла участие Министр по делам сотрудничества Северных Стран (Министр по делам государственного управления, административных реформ и церкви) г-жа </w:t>
      </w:r>
      <w:proofErr w:type="spellStart"/>
      <w:r w:rsidRPr="00BF5987">
        <w:rPr>
          <w:rStyle w:val="a4"/>
          <w:color w:val="000000"/>
          <w:sz w:val="28"/>
          <w:szCs w:val="28"/>
        </w:rPr>
        <w:t>Ригмор</w:t>
      </w:r>
      <w:proofErr w:type="spellEnd"/>
      <w:r w:rsidRPr="00BF598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F5987">
        <w:rPr>
          <w:rStyle w:val="a4"/>
          <w:color w:val="000000"/>
          <w:sz w:val="28"/>
          <w:szCs w:val="28"/>
        </w:rPr>
        <w:t>Осруд</w:t>
      </w:r>
      <w:proofErr w:type="spellEnd"/>
      <w:r w:rsidRPr="00BF5987">
        <w:rPr>
          <w:rStyle w:val="a4"/>
          <w:color w:val="000000"/>
          <w:sz w:val="28"/>
          <w:szCs w:val="28"/>
        </w:rPr>
        <w:t xml:space="preserve">. В рамках визита делегация министров встретилась с Губернатором Санкт-Петербурга. </w:t>
      </w:r>
    </w:p>
    <w:p w:rsidR="003A276E" w:rsidRPr="00BF5987" w:rsidRDefault="00DE7EC1" w:rsidP="00FF67F2">
      <w:pPr>
        <w:pStyle w:val="31"/>
        <w:spacing w:after="0"/>
        <w:ind w:left="0"/>
        <w:rPr>
          <w:rStyle w:val="a4"/>
          <w:color w:val="000000"/>
          <w:sz w:val="28"/>
          <w:szCs w:val="28"/>
        </w:rPr>
      </w:pPr>
      <w:r w:rsidRPr="00BF5987">
        <w:rPr>
          <w:rStyle w:val="a4"/>
          <w:b/>
          <w:color w:val="000000"/>
          <w:sz w:val="28"/>
          <w:szCs w:val="28"/>
        </w:rPr>
        <w:t>25 – 27 февраля 2014 года</w:t>
      </w:r>
      <w:r w:rsidRPr="00BF5987">
        <w:rPr>
          <w:rStyle w:val="a4"/>
          <w:color w:val="000000"/>
          <w:sz w:val="28"/>
          <w:szCs w:val="28"/>
        </w:rPr>
        <w:t xml:space="preserve"> состоялся визит наследного принца Хокона </w:t>
      </w:r>
      <w:proofErr w:type="spellStart"/>
      <w:r w:rsidRPr="00BF5987">
        <w:rPr>
          <w:rStyle w:val="a4"/>
          <w:color w:val="000000"/>
          <w:sz w:val="28"/>
          <w:szCs w:val="28"/>
        </w:rPr>
        <w:t>Магнуса</w:t>
      </w:r>
      <w:proofErr w:type="spellEnd"/>
      <w:r w:rsidRPr="00BF5987">
        <w:rPr>
          <w:rStyle w:val="a4"/>
          <w:color w:val="000000"/>
          <w:sz w:val="28"/>
          <w:szCs w:val="28"/>
        </w:rPr>
        <w:t>. В рамках визита состоялась конференция «Россия и Норвегия – стратегические партнёры в бизнесе».</w:t>
      </w:r>
    </w:p>
    <w:p w:rsidR="008946CC" w:rsidRPr="00BF5987" w:rsidRDefault="008946CC" w:rsidP="00BF5987">
      <w:pPr>
        <w:pStyle w:val="31"/>
        <w:spacing w:after="0"/>
        <w:ind w:left="0"/>
        <w:rPr>
          <w:rStyle w:val="a4"/>
          <w:sz w:val="28"/>
          <w:szCs w:val="28"/>
        </w:rPr>
      </w:pPr>
      <w:r w:rsidRPr="00BF5987">
        <w:rPr>
          <w:rStyle w:val="a4"/>
          <w:sz w:val="28"/>
          <w:szCs w:val="28"/>
        </w:rPr>
        <w:t xml:space="preserve">В 2016 году состоялся визит председателя Комитета </w:t>
      </w:r>
      <w:r w:rsidR="00EC0476">
        <w:rPr>
          <w:rStyle w:val="a4"/>
          <w:sz w:val="28"/>
          <w:szCs w:val="28"/>
        </w:rPr>
        <w:br/>
      </w:r>
      <w:r w:rsidRPr="00BF5987">
        <w:rPr>
          <w:rStyle w:val="a4"/>
          <w:sz w:val="28"/>
          <w:szCs w:val="28"/>
        </w:rPr>
        <w:t xml:space="preserve">по градостроительству и архитектуре Григорьева В.А. в Осло с целью укрепления деловых контактов с Мэрией и Агентством планирования </w:t>
      </w:r>
      <w:r w:rsidR="00EC0476">
        <w:rPr>
          <w:rStyle w:val="a4"/>
          <w:sz w:val="28"/>
          <w:szCs w:val="28"/>
        </w:rPr>
        <w:br/>
      </w:r>
      <w:r w:rsidRPr="00BF5987">
        <w:rPr>
          <w:rStyle w:val="a4"/>
          <w:sz w:val="28"/>
          <w:szCs w:val="28"/>
        </w:rPr>
        <w:t>и строительства Осло (</w:t>
      </w:r>
      <w:proofErr w:type="spellStart"/>
      <w:r w:rsidRPr="00BF5987">
        <w:rPr>
          <w:rStyle w:val="a4"/>
          <w:sz w:val="28"/>
          <w:szCs w:val="28"/>
        </w:rPr>
        <w:t>Plan-og</w:t>
      </w:r>
      <w:proofErr w:type="spellEnd"/>
      <w:r w:rsidRPr="00BF5987">
        <w:rPr>
          <w:rStyle w:val="a4"/>
          <w:sz w:val="28"/>
          <w:szCs w:val="28"/>
        </w:rPr>
        <w:t xml:space="preserve"> </w:t>
      </w:r>
      <w:proofErr w:type="spellStart"/>
      <w:r w:rsidRPr="00BF5987">
        <w:rPr>
          <w:rStyle w:val="a4"/>
          <w:sz w:val="28"/>
          <w:szCs w:val="28"/>
        </w:rPr>
        <w:t>bygningsetaten</w:t>
      </w:r>
      <w:proofErr w:type="spellEnd"/>
      <w:r w:rsidRPr="00BF5987">
        <w:rPr>
          <w:rStyle w:val="a4"/>
          <w:sz w:val="28"/>
          <w:szCs w:val="28"/>
        </w:rPr>
        <w:t xml:space="preserve">, </w:t>
      </w:r>
      <w:proofErr w:type="spellStart"/>
      <w:r w:rsidRPr="00BF5987">
        <w:rPr>
          <w:rStyle w:val="a4"/>
          <w:sz w:val="28"/>
          <w:szCs w:val="28"/>
        </w:rPr>
        <w:t>the</w:t>
      </w:r>
      <w:proofErr w:type="spellEnd"/>
      <w:r w:rsidRPr="00BF5987">
        <w:rPr>
          <w:rStyle w:val="a4"/>
          <w:sz w:val="28"/>
          <w:szCs w:val="28"/>
        </w:rPr>
        <w:t xml:space="preserve"> </w:t>
      </w:r>
      <w:proofErr w:type="spellStart"/>
      <w:r w:rsidRPr="00BF5987">
        <w:rPr>
          <w:rStyle w:val="a4"/>
          <w:sz w:val="28"/>
          <w:szCs w:val="28"/>
        </w:rPr>
        <w:t>Agency</w:t>
      </w:r>
      <w:proofErr w:type="spellEnd"/>
      <w:r w:rsidRPr="00BF5987">
        <w:rPr>
          <w:rStyle w:val="a4"/>
          <w:sz w:val="28"/>
          <w:szCs w:val="28"/>
        </w:rPr>
        <w:t xml:space="preserve"> </w:t>
      </w:r>
      <w:proofErr w:type="spellStart"/>
      <w:r w:rsidRPr="00BF5987">
        <w:rPr>
          <w:rStyle w:val="a4"/>
          <w:sz w:val="28"/>
          <w:szCs w:val="28"/>
        </w:rPr>
        <w:t>of</w:t>
      </w:r>
      <w:proofErr w:type="spellEnd"/>
      <w:r w:rsidRPr="00BF5987">
        <w:rPr>
          <w:rStyle w:val="a4"/>
          <w:sz w:val="28"/>
          <w:szCs w:val="28"/>
        </w:rPr>
        <w:t xml:space="preserve"> </w:t>
      </w:r>
      <w:proofErr w:type="spellStart"/>
      <w:r w:rsidRPr="00BF5987">
        <w:rPr>
          <w:rStyle w:val="a4"/>
          <w:sz w:val="28"/>
          <w:szCs w:val="28"/>
        </w:rPr>
        <w:t>Planning</w:t>
      </w:r>
      <w:proofErr w:type="spellEnd"/>
      <w:r w:rsidRPr="00BF5987">
        <w:rPr>
          <w:rStyle w:val="a4"/>
          <w:sz w:val="28"/>
          <w:szCs w:val="28"/>
        </w:rPr>
        <w:t xml:space="preserve"> and </w:t>
      </w:r>
      <w:proofErr w:type="spellStart"/>
      <w:r w:rsidRPr="00BF5987">
        <w:rPr>
          <w:rStyle w:val="a4"/>
          <w:sz w:val="28"/>
          <w:szCs w:val="28"/>
        </w:rPr>
        <w:t>Building</w:t>
      </w:r>
      <w:proofErr w:type="spellEnd"/>
      <w:r w:rsidRPr="00BF5987">
        <w:rPr>
          <w:rStyle w:val="a4"/>
          <w:sz w:val="28"/>
          <w:szCs w:val="28"/>
        </w:rPr>
        <w:t xml:space="preserve"> </w:t>
      </w:r>
      <w:proofErr w:type="spellStart"/>
      <w:r w:rsidRPr="00BF5987">
        <w:rPr>
          <w:rStyle w:val="a4"/>
          <w:sz w:val="28"/>
          <w:szCs w:val="28"/>
        </w:rPr>
        <w:t>Services</w:t>
      </w:r>
      <w:proofErr w:type="spellEnd"/>
      <w:r w:rsidRPr="00BF5987">
        <w:rPr>
          <w:rStyle w:val="a4"/>
          <w:sz w:val="28"/>
          <w:szCs w:val="28"/>
        </w:rPr>
        <w:t>).</w:t>
      </w:r>
      <w:r w:rsidR="00EC0476">
        <w:rPr>
          <w:rStyle w:val="a4"/>
          <w:sz w:val="28"/>
          <w:szCs w:val="28"/>
        </w:rPr>
        <w:t xml:space="preserve"> </w:t>
      </w:r>
      <w:r w:rsidRPr="00BF5987">
        <w:rPr>
          <w:rStyle w:val="a4"/>
          <w:sz w:val="28"/>
          <w:szCs w:val="28"/>
        </w:rPr>
        <w:t xml:space="preserve">В ходе визита также Григорьев принял участие в программе Архитектурной </w:t>
      </w:r>
      <w:proofErr w:type="spellStart"/>
      <w:r w:rsidRPr="00BF5987">
        <w:rPr>
          <w:rStyle w:val="a4"/>
          <w:sz w:val="28"/>
          <w:szCs w:val="28"/>
        </w:rPr>
        <w:t>Триеннале</w:t>
      </w:r>
      <w:proofErr w:type="spellEnd"/>
      <w:r w:rsidRPr="00BF5987">
        <w:rPr>
          <w:rStyle w:val="a4"/>
          <w:sz w:val="28"/>
          <w:szCs w:val="28"/>
        </w:rPr>
        <w:t xml:space="preserve"> Осло 2016.</w:t>
      </w:r>
    </w:p>
    <w:p w:rsidR="002721F1" w:rsidRPr="00BF5987" w:rsidRDefault="005D0D75" w:rsidP="00BF5987">
      <w:pPr>
        <w:ind w:firstLine="720"/>
        <w:rPr>
          <w:rStyle w:val="a4"/>
          <w:color w:val="000000"/>
          <w:szCs w:val="28"/>
        </w:rPr>
      </w:pPr>
      <w:r w:rsidRPr="00BF5987">
        <w:rPr>
          <w:rStyle w:val="a4"/>
          <w:color w:val="000000"/>
          <w:szCs w:val="28"/>
        </w:rPr>
        <w:t xml:space="preserve">Ежегодно в Санкт-Петербурге в сентябре-октябре проходят Недели Северных стран. </w:t>
      </w:r>
      <w:r w:rsidR="002721F1" w:rsidRPr="00BF5987">
        <w:rPr>
          <w:bCs/>
          <w:szCs w:val="28"/>
        </w:rPr>
        <w:t xml:space="preserve">Программа фестиваля включает яркие и разнообразные </w:t>
      </w:r>
      <w:r w:rsidR="002721F1" w:rsidRPr="00BF5987">
        <w:rPr>
          <w:bCs/>
          <w:szCs w:val="28"/>
        </w:rPr>
        <w:lastRenderedPageBreak/>
        <w:t xml:space="preserve">события, посвященные кино, музыке, архитектуре, литературе, экологии, истории. </w:t>
      </w:r>
    </w:p>
    <w:p w:rsidR="00B45EE0" w:rsidRPr="00BF5987" w:rsidRDefault="00B45EE0" w:rsidP="00FF67F2">
      <w:pPr>
        <w:pStyle w:val="31"/>
        <w:spacing w:after="0"/>
        <w:ind w:left="0"/>
        <w:rPr>
          <w:color w:val="000000"/>
          <w:sz w:val="28"/>
          <w:szCs w:val="28"/>
        </w:rPr>
      </w:pPr>
    </w:p>
    <w:p w:rsidR="003A276E" w:rsidRPr="00BF5987" w:rsidRDefault="003A276E" w:rsidP="00FF67F2">
      <w:pPr>
        <w:numPr>
          <w:ilvl w:val="0"/>
          <w:numId w:val="1"/>
        </w:numPr>
        <w:ind w:left="0" w:firstLine="709"/>
        <w:rPr>
          <w:b/>
          <w:szCs w:val="28"/>
          <w:shd w:val="clear" w:color="auto" w:fill="FFFFFF"/>
        </w:rPr>
      </w:pPr>
      <w:r w:rsidRPr="00BF5987">
        <w:rPr>
          <w:b/>
          <w:szCs w:val="28"/>
        </w:rPr>
        <w:t xml:space="preserve">Контактное лицо в Комитете по внешним связям </w:t>
      </w:r>
      <w:r w:rsidR="00BF5987">
        <w:rPr>
          <w:b/>
          <w:szCs w:val="28"/>
        </w:rPr>
        <w:br/>
      </w:r>
      <w:r w:rsidRPr="00BF5987">
        <w:rPr>
          <w:b/>
          <w:szCs w:val="28"/>
        </w:rPr>
        <w:t>Санкт-Петербурга:</w:t>
      </w:r>
    </w:p>
    <w:p w:rsidR="005D0D75" w:rsidRPr="00BF5987" w:rsidRDefault="005D0D75" w:rsidP="005D0D75">
      <w:pPr>
        <w:ind w:left="709" w:firstLine="0"/>
        <w:rPr>
          <w:szCs w:val="28"/>
        </w:rPr>
      </w:pPr>
    </w:p>
    <w:p w:rsidR="005D0D75" w:rsidRPr="00BF5987" w:rsidRDefault="005D0D75" w:rsidP="00EC0476">
      <w:pPr>
        <w:rPr>
          <w:szCs w:val="28"/>
        </w:rPr>
      </w:pPr>
      <w:r w:rsidRPr="00BF5987">
        <w:rPr>
          <w:szCs w:val="28"/>
        </w:rPr>
        <w:t>Главный специалист отдела региональных зарубежных связей Захарова Галина Анатольевна:</w:t>
      </w:r>
      <w:r w:rsidR="00EC0476">
        <w:rPr>
          <w:szCs w:val="28"/>
        </w:rPr>
        <w:t xml:space="preserve"> </w:t>
      </w:r>
      <w:proofErr w:type="gramStart"/>
      <w:r w:rsidRPr="00BF5987">
        <w:rPr>
          <w:szCs w:val="28"/>
        </w:rPr>
        <w:t>тел.:+</w:t>
      </w:r>
      <w:proofErr w:type="gramEnd"/>
      <w:r w:rsidRPr="00BF5987">
        <w:rPr>
          <w:szCs w:val="28"/>
        </w:rPr>
        <w:t xml:space="preserve">7 (812) 576-61-82, факс: +7 (812) 576 69 80, </w:t>
      </w:r>
      <w:proofErr w:type="spellStart"/>
      <w:r w:rsidRPr="00BF5987">
        <w:rPr>
          <w:szCs w:val="28"/>
          <w:lang w:val="en-US"/>
        </w:rPr>
        <w:t>zakharova</w:t>
      </w:r>
      <w:proofErr w:type="spellEnd"/>
      <w:r w:rsidRPr="00BF5987">
        <w:rPr>
          <w:szCs w:val="28"/>
        </w:rPr>
        <w:t>@</w:t>
      </w:r>
      <w:proofErr w:type="spellStart"/>
      <w:r w:rsidRPr="00BF5987">
        <w:rPr>
          <w:szCs w:val="28"/>
          <w:lang w:val="en-US"/>
        </w:rPr>
        <w:t>kvs</w:t>
      </w:r>
      <w:proofErr w:type="spellEnd"/>
      <w:r w:rsidRPr="00BF5987">
        <w:rPr>
          <w:szCs w:val="28"/>
        </w:rPr>
        <w:t>.</w:t>
      </w:r>
      <w:proofErr w:type="spellStart"/>
      <w:r w:rsidRPr="00BF5987">
        <w:rPr>
          <w:szCs w:val="28"/>
          <w:lang w:val="en-US"/>
        </w:rPr>
        <w:t>gov</w:t>
      </w:r>
      <w:proofErr w:type="spellEnd"/>
      <w:r w:rsidRPr="00BF5987">
        <w:rPr>
          <w:szCs w:val="28"/>
        </w:rPr>
        <w:t>.</w:t>
      </w:r>
      <w:proofErr w:type="spellStart"/>
      <w:r w:rsidRPr="00BF5987">
        <w:rPr>
          <w:szCs w:val="28"/>
          <w:lang w:val="en-US"/>
        </w:rPr>
        <w:t>spb</w:t>
      </w:r>
      <w:proofErr w:type="spellEnd"/>
      <w:r w:rsidRPr="00BF5987">
        <w:rPr>
          <w:szCs w:val="28"/>
        </w:rPr>
        <w:t>.</w:t>
      </w:r>
      <w:proofErr w:type="spellStart"/>
      <w:r w:rsidRPr="00BF5987">
        <w:rPr>
          <w:szCs w:val="28"/>
          <w:lang w:val="en-US"/>
        </w:rPr>
        <w:t>ru</w:t>
      </w:r>
      <w:proofErr w:type="spellEnd"/>
      <w:r w:rsidRPr="00BF5987">
        <w:rPr>
          <w:szCs w:val="28"/>
        </w:rPr>
        <w:t>.</w:t>
      </w:r>
    </w:p>
    <w:p w:rsidR="003A276E" w:rsidRPr="00BF5987" w:rsidRDefault="003A276E" w:rsidP="005D0D75">
      <w:pPr>
        <w:ind w:left="709" w:firstLine="0"/>
        <w:rPr>
          <w:szCs w:val="28"/>
        </w:rPr>
      </w:pPr>
    </w:p>
    <w:sectPr w:rsidR="003A276E" w:rsidRPr="00BF5987" w:rsidSect="00BF59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CD3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282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961DE"/>
    <w:rsid w:val="00104A61"/>
    <w:rsid w:val="00122DE7"/>
    <w:rsid w:val="002721F1"/>
    <w:rsid w:val="00282FD6"/>
    <w:rsid w:val="003A276E"/>
    <w:rsid w:val="003E479C"/>
    <w:rsid w:val="00467367"/>
    <w:rsid w:val="005D0D75"/>
    <w:rsid w:val="0075793C"/>
    <w:rsid w:val="007C659D"/>
    <w:rsid w:val="008257D9"/>
    <w:rsid w:val="008946CC"/>
    <w:rsid w:val="008E36E6"/>
    <w:rsid w:val="00A4126D"/>
    <w:rsid w:val="00B45EE0"/>
    <w:rsid w:val="00BF5987"/>
    <w:rsid w:val="00CE4462"/>
    <w:rsid w:val="00DE7EC1"/>
    <w:rsid w:val="00EC0476"/>
    <w:rsid w:val="00F5401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9A4D-B17A-431B-BA90-775DBF4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E7EC1"/>
    <w:pPr>
      <w:keepNext/>
      <w:widowControl w:val="0"/>
      <w:spacing w:line="320" w:lineRule="atLeast"/>
      <w:ind w:firstLine="0"/>
      <w:outlineLvl w:val="2"/>
    </w:pPr>
    <w:rPr>
      <w:rFonts w:ascii="Arial" w:eastAsia="Times New Roman" w:hAnsi="Arial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2">
    <w:name w:val="Body Text 2"/>
    <w:basedOn w:val="a"/>
    <w:link w:val="20"/>
    <w:rsid w:val="00DE7EC1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EC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E7EC1"/>
  </w:style>
  <w:style w:type="character" w:customStyle="1" w:styleId="30">
    <w:name w:val="Заголовок 3 Знак"/>
    <w:basedOn w:val="a0"/>
    <w:link w:val="3"/>
    <w:rsid w:val="00DE7EC1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txs1">
    <w:name w:val="txs1"/>
    <w:rsid w:val="00DE7EC1"/>
    <w:rPr>
      <w:color w:val="666666"/>
      <w:sz w:val="14"/>
      <w:szCs w:val="14"/>
    </w:rPr>
  </w:style>
  <w:style w:type="paragraph" w:styleId="31">
    <w:name w:val="Body Text Indent 3"/>
    <w:basedOn w:val="a"/>
    <w:link w:val="32"/>
    <w:uiPriority w:val="99"/>
    <w:unhideWhenUsed/>
    <w:rsid w:val="00DE7E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7EC1"/>
    <w:rPr>
      <w:rFonts w:ascii="Times New Roman" w:eastAsia="Calibri" w:hAnsi="Times New Roman" w:cs="Times New Roman"/>
      <w:sz w:val="16"/>
      <w:szCs w:val="16"/>
    </w:rPr>
  </w:style>
  <w:style w:type="character" w:styleId="a4">
    <w:name w:val="page number"/>
    <w:basedOn w:val="a0"/>
    <w:rsid w:val="00DE7EC1"/>
  </w:style>
  <w:style w:type="paragraph" w:styleId="a5">
    <w:name w:val="Body Text"/>
    <w:basedOn w:val="a"/>
    <w:link w:val="a6"/>
    <w:uiPriority w:val="99"/>
    <w:semiHidden/>
    <w:unhideWhenUsed/>
    <w:rsid w:val="00DE7E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7EC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Андросова Ольга Владимировна</cp:lastModifiedBy>
  <cp:revision>2</cp:revision>
  <dcterms:created xsi:type="dcterms:W3CDTF">2018-07-16T12:30:00Z</dcterms:created>
  <dcterms:modified xsi:type="dcterms:W3CDTF">2018-07-16T12:30:00Z</dcterms:modified>
</cp:coreProperties>
</file>