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55" w:rsidRDefault="00DC5555" w:rsidP="00DC5555">
      <w:pPr>
        <w:ind w:left="709"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Справка по сотрудничеству Санкт-Петербурга с Нидерландами</w:t>
      </w:r>
    </w:p>
    <w:p w:rsidR="00C83607" w:rsidRDefault="00C83607" w:rsidP="00DC5555">
      <w:pPr>
        <w:ind w:left="709" w:firstLine="0"/>
        <w:jc w:val="center"/>
        <w:rPr>
          <w:b/>
          <w:szCs w:val="28"/>
          <w:shd w:val="clear" w:color="auto" w:fill="FFFFFF"/>
        </w:rPr>
      </w:pPr>
    </w:p>
    <w:p w:rsidR="0057250A" w:rsidRPr="0051678F" w:rsidRDefault="0051678F" w:rsidP="0051678F">
      <w:pPr>
        <w:ind w:left="709"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  <w:lang w:val="en-US"/>
        </w:rPr>
        <w:t>I</w:t>
      </w:r>
      <w:r w:rsidRPr="00DC5555">
        <w:rPr>
          <w:b/>
          <w:szCs w:val="28"/>
          <w:shd w:val="clear" w:color="auto" w:fill="FFFFFF"/>
        </w:rPr>
        <w:t xml:space="preserve">. </w:t>
      </w:r>
      <w:r w:rsidR="003A276E" w:rsidRPr="0051678F">
        <w:rPr>
          <w:b/>
          <w:szCs w:val="28"/>
          <w:shd w:val="clear" w:color="auto" w:fill="FFFFFF"/>
        </w:rPr>
        <w:t>Перспективные направления сотрудничества</w:t>
      </w:r>
      <w:r w:rsidR="0057250A" w:rsidRPr="0051678F">
        <w:rPr>
          <w:b/>
          <w:szCs w:val="28"/>
          <w:shd w:val="clear" w:color="auto" w:fill="FFFFFF"/>
        </w:rPr>
        <w:t>:</w:t>
      </w:r>
      <w:r w:rsidR="003A276E" w:rsidRPr="0051678F">
        <w:rPr>
          <w:b/>
          <w:szCs w:val="28"/>
          <w:shd w:val="clear" w:color="auto" w:fill="FFFFFF"/>
        </w:rPr>
        <w:t xml:space="preserve"> </w:t>
      </w:r>
    </w:p>
    <w:p w:rsidR="00DC5555" w:rsidRPr="00DC5555" w:rsidRDefault="00F22940" w:rsidP="00DC5555">
      <w:pPr>
        <w:pStyle w:val="a3"/>
        <w:numPr>
          <w:ilvl w:val="0"/>
          <w:numId w:val="8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="00DC5555" w:rsidRPr="00DC5555">
        <w:rPr>
          <w:rFonts w:eastAsia="Times New Roman"/>
          <w:szCs w:val="28"/>
          <w:lang w:eastAsia="ru-RU"/>
        </w:rPr>
        <w:t>азвитие совместных проектов в области портовой инфраструктуры, транспорта, грузоперевозок, создания пассажирских и грузовых терминалов.</w:t>
      </w:r>
    </w:p>
    <w:p w:rsidR="00DC5555" w:rsidRPr="00DC5555" w:rsidRDefault="00F22940" w:rsidP="00DC5555">
      <w:pPr>
        <w:pStyle w:val="a3"/>
        <w:numPr>
          <w:ilvl w:val="0"/>
          <w:numId w:val="8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</w:t>
      </w:r>
      <w:r w:rsidR="00DC5555" w:rsidRPr="00DC5555">
        <w:rPr>
          <w:rFonts w:eastAsia="Times New Roman"/>
          <w:szCs w:val="28"/>
          <w:lang w:eastAsia="ru-RU"/>
        </w:rPr>
        <w:t>частие голландских компаний в инвестиционных проектах развития Большого порта Санкт-Петербурга.</w:t>
      </w:r>
    </w:p>
    <w:p w:rsidR="00DC5555" w:rsidRPr="00DC5555" w:rsidRDefault="00F22940" w:rsidP="00DC5555">
      <w:pPr>
        <w:pStyle w:val="a3"/>
        <w:numPr>
          <w:ilvl w:val="0"/>
          <w:numId w:val="8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DC5555" w:rsidRPr="00DC5555">
        <w:rPr>
          <w:rFonts w:eastAsia="Times New Roman"/>
          <w:szCs w:val="28"/>
          <w:lang w:eastAsia="ru-RU"/>
        </w:rPr>
        <w:t xml:space="preserve">отрудничество в области городского хозяйства, </w:t>
      </w:r>
      <w:r w:rsidR="00DC5555">
        <w:rPr>
          <w:rFonts w:eastAsia="Times New Roman"/>
          <w:szCs w:val="28"/>
          <w:lang w:eastAsia="ru-RU"/>
        </w:rPr>
        <w:t xml:space="preserve">городской мобильности, </w:t>
      </w:r>
      <w:proofErr w:type="spellStart"/>
      <w:r w:rsidR="00DC5555" w:rsidRPr="00DC5555">
        <w:rPr>
          <w:rFonts w:eastAsia="Times New Roman"/>
          <w:szCs w:val="28"/>
          <w:lang w:eastAsia="ru-RU"/>
        </w:rPr>
        <w:t>энергоэффективности</w:t>
      </w:r>
      <w:proofErr w:type="spellEnd"/>
      <w:r w:rsidR="00DC5555" w:rsidRPr="00DC5555">
        <w:rPr>
          <w:rFonts w:eastAsia="Times New Roman"/>
          <w:szCs w:val="28"/>
          <w:lang w:eastAsia="ru-RU"/>
        </w:rPr>
        <w:t xml:space="preserve"> и энергосбережения.</w:t>
      </w:r>
    </w:p>
    <w:p w:rsidR="00DC5555" w:rsidRPr="00DC5555" w:rsidRDefault="00F22940" w:rsidP="00DC5555">
      <w:pPr>
        <w:pStyle w:val="a3"/>
        <w:numPr>
          <w:ilvl w:val="0"/>
          <w:numId w:val="8"/>
        </w:numPr>
        <w:rPr>
          <w:b/>
          <w:szCs w:val="28"/>
          <w:shd w:val="clear" w:color="auto" w:fill="FFFFFF"/>
        </w:rPr>
      </w:pPr>
      <w:r>
        <w:rPr>
          <w:rFonts w:eastAsia="Times New Roman"/>
          <w:szCs w:val="28"/>
          <w:lang w:eastAsia="ru-RU"/>
        </w:rPr>
        <w:t>с</w:t>
      </w:r>
      <w:r w:rsidR="00DC5555" w:rsidRPr="00DC5555">
        <w:rPr>
          <w:rFonts w:eastAsia="Times New Roman"/>
          <w:szCs w:val="28"/>
          <w:lang w:eastAsia="ru-RU"/>
        </w:rPr>
        <w:t xml:space="preserve">отрудничество в области культуры, включая проведение музыкальных и театральных мероприятий, организацию художественных 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="00DC5555" w:rsidRPr="00DC5555">
        <w:rPr>
          <w:rFonts w:eastAsia="Times New Roman"/>
          <w:szCs w:val="28"/>
          <w:lang w:eastAsia="ru-RU"/>
        </w:rPr>
        <w:t>и фотовыставок.</w:t>
      </w:r>
    </w:p>
    <w:p w:rsidR="00DC5555" w:rsidRPr="00DC5555" w:rsidRDefault="00DC5555" w:rsidP="00DC5555">
      <w:pPr>
        <w:ind w:left="1069" w:firstLine="0"/>
        <w:rPr>
          <w:b/>
          <w:szCs w:val="28"/>
          <w:shd w:val="clear" w:color="auto" w:fill="FFFFFF"/>
        </w:rPr>
      </w:pPr>
    </w:p>
    <w:p w:rsidR="0057250A" w:rsidRDefault="0051678F" w:rsidP="00DC5555">
      <w:pPr>
        <w:rPr>
          <w:b/>
          <w:szCs w:val="28"/>
          <w:shd w:val="clear" w:color="auto" w:fill="FFFFFF"/>
        </w:rPr>
      </w:pPr>
      <w:r w:rsidRPr="00DC5555">
        <w:rPr>
          <w:b/>
          <w:szCs w:val="28"/>
          <w:shd w:val="clear" w:color="auto" w:fill="FFFFFF"/>
          <w:lang w:val="en-US"/>
        </w:rPr>
        <w:t>II</w:t>
      </w:r>
      <w:r w:rsidRPr="00DC5555">
        <w:rPr>
          <w:b/>
          <w:szCs w:val="28"/>
          <w:shd w:val="clear" w:color="auto" w:fill="FFFFFF"/>
        </w:rPr>
        <w:t>. Основные события.</w:t>
      </w:r>
    </w:p>
    <w:p w:rsidR="00DC5555" w:rsidRDefault="00DC5555" w:rsidP="00DC5555">
      <w:pPr>
        <w:rPr>
          <w:szCs w:val="28"/>
          <w:shd w:val="clear" w:color="auto" w:fill="FFFFFF"/>
        </w:rPr>
      </w:pPr>
      <w:r w:rsidRPr="00DC5555">
        <w:rPr>
          <w:szCs w:val="28"/>
          <w:shd w:val="clear" w:color="auto" w:fill="FFFFFF"/>
        </w:rPr>
        <w:t>Санкт-Петербург активно развивает сотрудничество с городом-партнером Роттердамом.</w:t>
      </w:r>
    </w:p>
    <w:p w:rsidR="00DC5555" w:rsidRPr="00C83607" w:rsidRDefault="00DC5555" w:rsidP="00DC5555">
      <w:pPr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 2013 года действует </w:t>
      </w:r>
      <w:r w:rsidRPr="00C83607">
        <w:rPr>
          <w:szCs w:val="28"/>
          <w:shd w:val="clear" w:color="auto" w:fill="FFFFFF"/>
        </w:rPr>
        <w:t>Совет</w:t>
      </w:r>
      <w:r w:rsidRPr="00C83607">
        <w:t xml:space="preserve"> </w:t>
      </w:r>
      <w:r w:rsidRPr="00C83607">
        <w:rPr>
          <w:szCs w:val="28"/>
          <w:shd w:val="clear" w:color="auto" w:fill="FFFFFF"/>
        </w:rPr>
        <w:t xml:space="preserve">по сотрудничеству Санкт-Петербурга </w:t>
      </w:r>
      <w:r w:rsidR="00F22940">
        <w:rPr>
          <w:szCs w:val="28"/>
          <w:shd w:val="clear" w:color="auto" w:fill="FFFFFF"/>
        </w:rPr>
        <w:t xml:space="preserve">                              </w:t>
      </w:r>
      <w:r w:rsidRPr="00C83607">
        <w:rPr>
          <w:szCs w:val="28"/>
          <w:shd w:val="clear" w:color="auto" w:fill="FFFFFF"/>
        </w:rPr>
        <w:t>и Роттердама.</w:t>
      </w:r>
    </w:p>
    <w:p w:rsidR="00C83607" w:rsidRPr="00C83607" w:rsidRDefault="00F22940" w:rsidP="00C83607">
      <w:pPr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10 июня 2014 года в Санкт-Петербурге</w:t>
      </w:r>
      <w:r w:rsidR="00C83607" w:rsidRPr="00C83607">
        <w:rPr>
          <w:szCs w:val="28"/>
          <w:shd w:val="clear" w:color="auto" w:fill="FFFFFF"/>
        </w:rPr>
        <w:t xml:space="preserve"> под руководством председателя Комитета по внешним связям Санкт-Петербурга </w:t>
      </w:r>
      <w:proofErr w:type="spellStart"/>
      <w:r w:rsidR="00C83607" w:rsidRPr="00C83607">
        <w:rPr>
          <w:szCs w:val="28"/>
          <w:shd w:val="clear" w:color="auto" w:fill="FFFFFF"/>
        </w:rPr>
        <w:t>Е.Д.Григорьева</w:t>
      </w:r>
      <w:proofErr w:type="spellEnd"/>
      <w:r w:rsidR="00C83607" w:rsidRPr="00C8360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 руководителя</w:t>
      </w:r>
      <w:r w:rsidRPr="00F22940">
        <w:rPr>
          <w:szCs w:val="28"/>
          <w:shd w:val="clear" w:color="auto" w:fill="FFFFFF"/>
        </w:rPr>
        <w:t xml:space="preserve"> Администрации мэрии Роттердама </w:t>
      </w:r>
      <w:r>
        <w:rPr>
          <w:szCs w:val="28"/>
          <w:shd w:val="clear" w:color="auto" w:fill="FFFFFF"/>
        </w:rPr>
        <w:t>Ф.</w:t>
      </w:r>
      <w:r w:rsidRPr="00F22940">
        <w:rPr>
          <w:szCs w:val="28"/>
          <w:shd w:val="clear" w:color="auto" w:fill="FFFFFF"/>
        </w:rPr>
        <w:t xml:space="preserve"> </w:t>
      </w:r>
      <w:proofErr w:type="spellStart"/>
      <w:r w:rsidRPr="00F22940">
        <w:rPr>
          <w:szCs w:val="28"/>
          <w:shd w:val="clear" w:color="auto" w:fill="FFFFFF"/>
        </w:rPr>
        <w:t>Ретс</w:t>
      </w:r>
      <w:r>
        <w:rPr>
          <w:szCs w:val="28"/>
          <w:shd w:val="clear" w:color="auto" w:fill="FFFFFF"/>
        </w:rPr>
        <w:t>а</w:t>
      </w:r>
      <w:proofErr w:type="spellEnd"/>
      <w:r w:rsidRPr="00F22940">
        <w:rPr>
          <w:szCs w:val="28"/>
          <w:shd w:val="clear" w:color="auto" w:fill="FFFFFF"/>
        </w:rPr>
        <w:t xml:space="preserve"> </w:t>
      </w:r>
      <w:r w:rsidR="00C83607" w:rsidRPr="00C83607">
        <w:rPr>
          <w:szCs w:val="28"/>
          <w:shd w:val="clear" w:color="auto" w:fill="FFFFFF"/>
        </w:rPr>
        <w:t xml:space="preserve">прошло </w:t>
      </w:r>
      <w:r w:rsidR="00C83607" w:rsidRPr="00C83607">
        <w:rPr>
          <w:b/>
          <w:szCs w:val="28"/>
          <w:shd w:val="clear" w:color="auto" w:fill="FFFFFF"/>
        </w:rPr>
        <w:t xml:space="preserve">первое заседание Совета </w:t>
      </w:r>
      <w:r>
        <w:rPr>
          <w:b/>
          <w:szCs w:val="28"/>
          <w:shd w:val="clear" w:color="auto" w:fill="FFFFFF"/>
        </w:rPr>
        <w:t xml:space="preserve">                  </w:t>
      </w:r>
      <w:r w:rsidR="00C83607" w:rsidRPr="00C83607">
        <w:rPr>
          <w:b/>
          <w:szCs w:val="28"/>
          <w:shd w:val="clear" w:color="auto" w:fill="FFFFFF"/>
        </w:rPr>
        <w:t xml:space="preserve">по сотрудничеству Санкт-Петербурга и Роттердама. </w:t>
      </w:r>
    </w:p>
    <w:p w:rsidR="00C83607" w:rsidRPr="00C83607" w:rsidRDefault="00C83607" w:rsidP="00C83607">
      <w:pPr>
        <w:rPr>
          <w:szCs w:val="28"/>
          <w:shd w:val="clear" w:color="auto" w:fill="FFFFFF"/>
        </w:rPr>
      </w:pPr>
      <w:r w:rsidRPr="00C83607">
        <w:rPr>
          <w:szCs w:val="28"/>
          <w:shd w:val="clear" w:color="auto" w:fill="FFFFFF"/>
        </w:rPr>
        <w:t>В ходе заседания обсуждались перспективные направления сотрудничества дв</w:t>
      </w:r>
      <w:r w:rsidR="00F22940">
        <w:rPr>
          <w:szCs w:val="28"/>
          <w:shd w:val="clear" w:color="auto" w:fill="FFFFFF"/>
        </w:rPr>
        <w:t xml:space="preserve">ух городов в различных сферах: </w:t>
      </w:r>
      <w:r w:rsidRPr="00C83607">
        <w:rPr>
          <w:szCs w:val="28"/>
          <w:shd w:val="clear" w:color="auto" w:fill="FFFFFF"/>
        </w:rPr>
        <w:t xml:space="preserve">экономики, включая работу в области кластеров информационно-коммуникационных технологий, фармацевтики и медицинской техники, радиоэлектроники; сотрудничество в сфере научно-технических разработок; культуры, включая проведение петербургских театральных проектов </w:t>
      </w:r>
    </w:p>
    <w:p w:rsidR="00C83607" w:rsidRPr="00DC5555" w:rsidRDefault="00C83607" w:rsidP="00C83607">
      <w:pPr>
        <w:ind w:firstLine="0"/>
        <w:rPr>
          <w:szCs w:val="28"/>
          <w:shd w:val="clear" w:color="auto" w:fill="FFFFFF"/>
        </w:rPr>
      </w:pPr>
      <w:r w:rsidRPr="00C83607">
        <w:rPr>
          <w:szCs w:val="28"/>
          <w:shd w:val="clear" w:color="auto" w:fill="FFFFFF"/>
        </w:rPr>
        <w:t xml:space="preserve">в Роттердаме; молодежной политики, включая участие нидерландских представителей в форумах на тему </w:t>
      </w:r>
      <w:proofErr w:type="spellStart"/>
      <w:r w:rsidRPr="00C83607">
        <w:rPr>
          <w:szCs w:val="28"/>
          <w:shd w:val="clear" w:color="auto" w:fill="FFFFFF"/>
        </w:rPr>
        <w:t>волонтерства</w:t>
      </w:r>
      <w:proofErr w:type="spellEnd"/>
      <w:r w:rsidRPr="00C83607">
        <w:rPr>
          <w:szCs w:val="28"/>
          <w:shd w:val="clear" w:color="auto" w:fill="FFFFFF"/>
        </w:rPr>
        <w:t xml:space="preserve"> и добровольчества; сотрудничество в области транспорта, включая </w:t>
      </w:r>
      <w:proofErr w:type="spellStart"/>
      <w:r w:rsidRPr="00C83607">
        <w:rPr>
          <w:szCs w:val="28"/>
          <w:shd w:val="clear" w:color="auto" w:fill="FFFFFF"/>
        </w:rPr>
        <w:t>экологичный</w:t>
      </w:r>
      <w:proofErr w:type="spellEnd"/>
      <w:r w:rsidRPr="00C83607">
        <w:rPr>
          <w:szCs w:val="28"/>
          <w:shd w:val="clear" w:color="auto" w:fill="FFFFFF"/>
        </w:rPr>
        <w:t xml:space="preserve"> транспорт и скоростной трамвай</w:t>
      </w:r>
      <w:r>
        <w:rPr>
          <w:szCs w:val="28"/>
          <w:shd w:val="clear" w:color="auto" w:fill="FFFFFF"/>
        </w:rPr>
        <w:t>; развитие партнерства между Торгово-промышленной палатой</w:t>
      </w:r>
      <w:r w:rsidRPr="00C83607">
        <w:rPr>
          <w:szCs w:val="28"/>
          <w:shd w:val="clear" w:color="auto" w:fill="FFFFFF"/>
        </w:rPr>
        <w:t xml:space="preserve"> Роттердама и Санкт-Петербурга.</w:t>
      </w:r>
    </w:p>
    <w:p w:rsidR="00C83607" w:rsidRPr="00C83607" w:rsidRDefault="00C83607" w:rsidP="00C83607">
      <w:pPr>
        <w:rPr>
          <w:szCs w:val="28"/>
          <w:shd w:val="clear" w:color="auto" w:fill="FFFFFF"/>
        </w:rPr>
      </w:pPr>
      <w:r w:rsidRPr="00C83607">
        <w:rPr>
          <w:szCs w:val="28"/>
          <w:shd w:val="clear" w:color="auto" w:fill="FFFFFF"/>
        </w:rPr>
        <w:t xml:space="preserve">1-4 ноября 2015 года состоялся визит делегации Санкт-Петербурга во главе с вице-губернатором Санкт-Петербурга </w:t>
      </w:r>
      <w:proofErr w:type="spellStart"/>
      <w:r w:rsidRPr="00C83607">
        <w:rPr>
          <w:szCs w:val="28"/>
          <w:shd w:val="clear" w:color="auto" w:fill="FFFFFF"/>
        </w:rPr>
        <w:t>О.А.Казанск</w:t>
      </w:r>
      <w:r>
        <w:rPr>
          <w:szCs w:val="28"/>
          <w:shd w:val="clear" w:color="auto" w:fill="FFFFFF"/>
        </w:rPr>
        <w:t>ой</w:t>
      </w:r>
      <w:proofErr w:type="spellEnd"/>
      <w:r w:rsidR="00F22940">
        <w:rPr>
          <w:szCs w:val="28"/>
          <w:shd w:val="clear" w:color="auto" w:fill="FFFFFF"/>
        </w:rPr>
        <w:t xml:space="preserve"> в Роттердам. В </w:t>
      </w:r>
      <w:proofErr w:type="gramStart"/>
      <w:r w:rsidR="00F22940">
        <w:rPr>
          <w:szCs w:val="28"/>
          <w:shd w:val="clear" w:color="auto" w:fill="FFFFFF"/>
        </w:rPr>
        <w:t>рамках</w:t>
      </w:r>
      <w:proofErr w:type="gramEnd"/>
      <w:r w:rsidR="00F22940">
        <w:rPr>
          <w:szCs w:val="28"/>
          <w:shd w:val="clear" w:color="auto" w:fill="FFFFFF"/>
        </w:rPr>
        <w:t xml:space="preserve"> визита состоялось</w:t>
      </w:r>
      <w:r w:rsidRPr="00C83607">
        <w:rPr>
          <w:szCs w:val="28"/>
          <w:shd w:val="clear" w:color="auto" w:fill="FFFFFF"/>
        </w:rPr>
        <w:t xml:space="preserve"> </w:t>
      </w:r>
      <w:r w:rsidR="00F22940">
        <w:rPr>
          <w:b/>
          <w:szCs w:val="28"/>
          <w:shd w:val="clear" w:color="auto" w:fill="FFFFFF"/>
        </w:rPr>
        <w:t>второе заседание Со</w:t>
      </w:r>
      <w:r w:rsidRPr="00C83607">
        <w:rPr>
          <w:b/>
          <w:szCs w:val="28"/>
          <w:shd w:val="clear" w:color="auto" w:fill="FFFFFF"/>
        </w:rPr>
        <w:t xml:space="preserve">вета по сотрудничеству Санкт-Петербурга </w:t>
      </w:r>
      <w:r w:rsidR="00F22940">
        <w:rPr>
          <w:b/>
          <w:szCs w:val="28"/>
          <w:shd w:val="clear" w:color="auto" w:fill="FFFFFF"/>
        </w:rPr>
        <w:t xml:space="preserve">                    </w:t>
      </w:r>
      <w:r w:rsidRPr="00C83607">
        <w:rPr>
          <w:b/>
          <w:szCs w:val="28"/>
          <w:shd w:val="clear" w:color="auto" w:fill="FFFFFF"/>
        </w:rPr>
        <w:t>и Роттердама</w:t>
      </w:r>
      <w:r w:rsidR="00F22940">
        <w:rPr>
          <w:b/>
          <w:szCs w:val="28"/>
          <w:shd w:val="clear" w:color="auto" w:fill="FFFFFF"/>
        </w:rPr>
        <w:t xml:space="preserve">. </w:t>
      </w:r>
      <w:r w:rsidR="00F22940" w:rsidRPr="00F22940">
        <w:rPr>
          <w:szCs w:val="28"/>
          <w:shd w:val="clear" w:color="auto" w:fill="FFFFFF"/>
        </w:rPr>
        <w:t>В ходе заседания Совета</w:t>
      </w:r>
      <w:r w:rsidRPr="00C83607">
        <w:rPr>
          <w:szCs w:val="28"/>
          <w:shd w:val="clear" w:color="auto" w:fill="FFFFFF"/>
        </w:rPr>
        <w:t xml:space="preserve"> обсуждались перспективы двустороннего сотрудничества в сфере городского хозяйства, образования, культуры и туризма. </w:t>
      </w:r>
      <w:r w:rsidR="00F22940">
        <w:rPr>
          <w:szCs w:val="28"/>
          <w:shd w:val="clear" w:color="auto" w:fill="FFFFFF"/>
        </w:rPr>
        <w:t xml:space="preserve">               </w:t>
      </w:r>
      <w:r w:rsidRPr="00C83607">
        <w:rPr>
          <w:szCs w:val="28"/>
          <w:shd w:val="clear" w:color="auto" w:fill="FFFFFF"/>
        </w:rPr>
        <w:t xml:space="preserve">По итогам заседания был подписан Меморандум о взаимопонимании в области академического сотрудничества между ГУМРФ имени адмирала </w:t>
      </w:r>
      <w:proofErr w:type="spellStart"/>
      <w:r w:rsidRPr="00C83607">
        <w:rPr>
          <w:szCs w:val="28"/>
          <w:shd w:val="clear" w:color="auto" w:fill="FFFFFF"/>
        </w:rPr>
        <w:t>С.О.Макаров</w:t>
      </w:r>
      <w:r>
        <w:rPr>
          <w:szCs w:val="28"/>
          <w:shd w:val="clear" w:color="auto" w:fill="FFFFFF"/>
        </w:rPr>
        <w:t>а</w:t>
      </w:r>
      <w:proofErr w:type="spellEnd"/>
      <w:r>
        <w:rPr>
          <w:szCs w:val="28"/>
          <w:shd w:val="clear" w:color="auto" w:fill="FFFFFF"/>
        </w:rPr>
        <w:t xml:space="preserve"> </w:t>
      </w:r>
      <w:r w:rsidR="00F22940">
        <w:rPr>
          <w:szCs w:val="28"/>
          <w:shd w:val="clear" w:color="auto" w:fill="FFFFFF"/>
        </w:rPr>
        <w:t xml:space="preserve">                 </w:t>
      </w:r>
      <w:r w:rsidRPr="00C83607">
        <w:rPr>
          <w:szCs w:val="28"/>
          <w:shd w:val="clear" w:color="auto" w:fill="FFFFFF"/>
        </w:rPr>
        <w:t>и Нидерландским морским университетом «STC-GROUP B.V.».</w:t>
      </w:r>
    </w:p>
    <w:p w:rsidR="00C83607" w:rsidRPr="00C83607" w:rsidRDefault="00F22940" w:rsidP="00C83607">
      <w:pPr>
        <w:pStyle w:val="2"/>
        <w:ind w:firstLine="567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18 сентября 2017 года в Санкт-Петербурге</w:t>
      </w:r>
      <w:r w:rsidR="00C83607" w:rsidRPr="00C83607">
        <w:rPr>
          <w:rFonts w:ascii="Times New Roman" w:hAnsi="Times New Roman"/>
          <w:b w:val="0"/>
          <w:sz w:val="28"/>
          <w:szCs w:val="28"/>
          <w:lang w:val="ru-RU"/>
        </w:rPr>
        <w:t xml:space="preserve"> состоялось </w:t>
      </w:r>
      <w:r w:rsidR="00C83607" w:rsidRPr="00C83607">
        <w:rPr>
          <w:rFonts w:ascii="Times New Roman" w:hAnsi="Times New Roman"/>
          <w:sz w:val="28"/>
          <w:szCs w:val="28"/>
          <w:lang w:val="ru-RU"/>
        </w:rPr>
        <w:t>Третье заседание Совета по сотрудничеству Санкт-Петербурга и Роттердама</w:t>
      </w:r>
      <w:r w:rsidR="00C83607" w:rsidRPr="00C83607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C83607" w:rsidRPr="00C83607" w:rsidRDefault="00C83607" w:rsidP="00C836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607">
        <w:rPr>
          <w:sz w:val="28"/>
          <w:szCs w:val="28"/>
        </w:rPr>
        <w:t xml:space="preserve">Отдельное внимание </w:t>
      </w:r>
      <w:r w:rsidR="00F22940">
        <w:rPr>
          <w:sz w:val="28"/>
          <w:szCs w:val="28"/>
        </w:rPr>
        <w:t xml:space="preserve">в ходе заседания </w:t>
      </w:r>
      <w:r w:rsidRPr="00C83607">
        <w:rPr>
          <w:sz w:val="28"/>
          <w:szCs w:val="28"/>
        </w:rPr>
        <w:t xml:space="preserve">было уделено культурно-гуманитарным проектам, взаимодействию в деловой сфере и сотрудничеству в области науки </w:t>
      </w:r>
      <w:r w:rsidR="00F22940">
        <w:rPr>
          <w:sz w:val="28"/>
          <w:szCs w:val="28"/>
        </w:rPr>
        <w:t xml:space="preserve">                    </w:t>
      </w:r>
      <w:r w:rsidRPr="00C83607">
        <w:rPr>
          <w:sz w:val="28"/>
          <w:szCs w:val="28"/>
        </w:rPr>
        <w:t>и образования.</w:t>
      </w:r>
    </w:p>
    <w:p w:rsidR="00C83607" w:rsidRPr="00C83607" w:rsidRDefault="00C83607" w:rsidP="00C836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607">
        <w:rPr>
          <w:sz w:val="28"/>
          <w:szCs w:val="28"/>
        </w:rPr>
        <w:lastRenderedPageBreak/>
        <w:t>Особый интерес со стороны Санкт-Петербурга вызвал опыт Роттердама в сфере реализации проектов городской мобильности и организации велосипедного движения.</w:t>
      </w:r>
    </w:p>
    <w:p w:rsidR="00C83607" w:rsidRPr="00C83607" w:rsidRDefault="00C83607" w:rsidP="00C836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607">
        <w:rPr>
          <w:sz w:val="28"/>
          <w:szCs w:val="28"/>
        </w:rPr>
        <w:t xml:space="preserve">В части развития деловых контактов в качестве перспективных были названы такие направления, как портовое хозяйство, высокие технологии, транспорт, дизайн, креативные индустрии. </w:t>
      </w:r>
    </w:p>
    <w:p w:rsidR="00C83607" w:rsidRPr="00C83607" w:rsidRDefault="00C83607" w:rsidP="00C836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реализации договоренностей, достигнутых на заседании, в</w:t>
      </w:r>
      <w:r w:rsidRPr="00C83607">
        <w:rPr>
          <w:sz w:val="28"/>
          <w:szCs w:val="28"/>
        </w:rPr>
        <w:t xml:space="preserve"> период </w:t>
      </w:r>
      <w:r w:rsidR="00F22940">
        <w:rPr>
          <w:sz w:val="28"/>
          <w:szCs w:val="28"/>
        </w:rPr>
        <w:t xml:space="preserve">                 </w:t>
      </w:r>
      <w:r w:rsidRPr="00C83607">
        <w:rPr>
          <w:sz w:val="28"/>
          <w:szCs w:val="28"/>
        </w:rPr>
        <w:t xml:space="preserve">с 17 по 19 апреля 2018 года состоялась деловая поездка делегации Санкт-Петербурга во главе с заместителем председателя Комитета по градостроительству </w:t>
      </w:r>
      <w:r w:rsidR="00F22940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C83607">
        <w:rPr>
          <w:sz w:val="28"/>
          <w:szCs w:val="28"/>
        </w:rPr>
        <w:t xml:space="preserve">и архитектуре </w:t>
      </w:r>
      <w:proofErr w:type="spellStart"/>
      <w:r w:rsidRPr="00C83607">
        <w:rPr>
          <w:sz w:val="28"/>
          <w:szCs w:val="28"/>
        </w:rPr>
        <w:t>Л.В.Канунниковой</w:t>
      </w:r>
      <w:proofErr w:type="spellEnd"/>
      <w:r w:rsidRPr="00C83607">
        <w:rPr>
          <w:sz w:val="28"/>
          <w:szCs w:val="28"/>
        </w:rPr>
        <w:t xml:space="preserve"> в Роттердам, Делфт и Гаагу с целью изучения опыта Нидерландов в сфере формирования концепции комплексной городской мобильности, включая пешеходное и велосипедное движение.</w:t>
      </w:r>
      <w:proofErr w:type="gramEnd"/>
    </w:p>
    <w:p w:rsidR="00C83607" w:rsidRPr="00C83607" w:rsidRDefault="00C83607" w:rsidP="00C836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607">
        <w:rPr>
          <w:sz w:val="28"/>
          <w:szCs w:val="28"/>
        </w:rPr>
        <w:t xml:space="preserve">27 апреля 2018 года в Санкт-Петербурге состоялись торжественные мероприятия, посвященные 300-летию голландской церкви </w:t>
      </w:r>
      <w:r w:rsidRPr="00C83607">
        <w:rPr>
          <w:sz w:val="28"/>
          <w:szCs w:val="28"/>
        </w:rPr>
        <w:br/>
        <w:t>в Санкт-Петербурге.</w:t>
      </w:r>
    </w:p>
    <w:p w:rsidR="00C83607" w:rsidRDefault="00C83607" w:rsidP="00DC5555">
      <w:pPr>
        <w:ind w:left="1069" w:firstLine="0"/>
        <w:rPr>
          <w:b/>
          <w:szCs w:val="28"/>
          <w:shd w:val="clear" w:color="auto" w:fill="FFFFFF"/>
        </w:rPr>
      </w:pPr>
    </w:p>
    <w:p w:rsidR="00CE1FCE" w:rsidRPr="009F46E5" w:rsidRDefault="00CE1FCE" w:rsidP="00CE1FCE">
      <w:pPr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      </w:t>
      </w:r>
      <w:r>
        <w:rPr>
          <w:b/>
          <w:szCs w:val="28"/>
          <w:shd w:val="clear" w:color="auto" w:fill="FFFFFF"/>
          <w:lang w:val="en-US"/>
        </w:rPr>
        <w:t>III</w:t>
      </w:r>
      <w:r w:rsidRPr="00CE1FCE">
        <w:rPr>
          <w:b/>
          <w:szCs w:val="28"/>
          <w:shd w:val="clear" w:color="auto" w:fill="FFFFFF"/>
        </w:rPr>
        <w:t xml:space="preserve">. </w:t>
      </w:r>
      <w:r w:rsidRPr="00C30453">
        <w:rPr>
          <w:b/>
          <w:szCs w:val="28"/>
        </w:rPr>
        <w:t xml:space="preserve">Контактное лицо в Комитете по внешним связям </w:t>
      </w:r>
      <w:r>
        <w:rPr>
          <w:b/>
          <w:szCs w:val="28"/>
        </w:rPr>
        <w:t xml:space="preserve">                                     </w:t>
      </w:r>
      <w:r w:rsidRPr="00C30453">
        <w:rPr>
          <w:b/>
          <w:szCs w:val="28"/>
        </w:rPr>
        <w:t>Санкт-Петербурга:</w:t>
      </w:r>
    </w:p>
    <w:p w:rsidR="00CE1FCE" w:rsidRPr="009F46E5" w:rsidRDefault="00CE1FCE" w:rsidP="00CE1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7250A" w:rsidRDefault="00DC5555" w:rsidP="0057250A">
      <w:pPr>
        <w:rPr>
          <w:b/>
          <w:szCs w:val="28"/>
          <w:shd w:val="clear" w:color="auto" w:fill="FFFFFF"/>
        </w:rPr>
      </w:pPr>
      <w:r w:rsidRPr="00DC5555">
        <w:rPr>
          <w:szCs w:val="28"/>
        </w:rPr>
        <w:t xml:space="preserve">Ведущий специалист отдела региональных зарубежных связей Управления международного сотрудничества Щербакова М.Е., тел: 576-48-86, </w:t>
      </w:r>
      <w:hyperlink r:id="rId6" w:history="1">
        <w:r w:rsidRPr="00FD28B0">
          <w:rPr>
            <w:rStyle w:val="a6"/>
            <w:szCs w:val="28"/>
          </w:rPr>
          <w:t>shcherbakova@kvs.gov.spb.ru</w:t>
        </w:r>
      </w:hyperlink>
      <w:r>
        <w:rPr>
          <w:szCs w:val="28"/>
        </w:rPr>
        <w:t xml:space="preserve"> </w:t>
      </w: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C3310E" w:rsidRPr="009F46E5" w:rsidRDefault="00C3310E" w:rsidP="00F455A6">
      <w:pPr>
        <w:ind w:firstLine="0"/>
      </w:pPr>
    </w:p>
    <w:sectPr w:rsidR="00C3310E" w:rsidRPr="009F46E5" w:rsidSect="00F2294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B2"/>
    <w:multiLevelType w:val="hybridMultilevel"/>
    <w:tmpl w:val="7B04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E0DB2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06E43"/>
    <w:multiLevelType w:val="hybridMultilevel"/>
    <w:tmpl w:val="A0A217F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571C0F27"/>
    <w:multiLevelType w:val="hybridMultilevel"/>
    <w:tmpl w:val="EA7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6D7A"/>
    <w:multiLevelType w:val="hybridMultilevel"/>
    <w:tmpl w:val="4B5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C122F"/>
    <w:multiLevelType w:val="hybridMultilevel"/>
    <w:tmpl w:val="34B2E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EC0543"/>
    <w:multiLevelType w:val="hybridMultilevel"/>
    <w:tmpl w:val="265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DE"/>
    <w:rsid w:val="0009082D"/>
    <w:rsid w:val="000961DE"/>
    <w:rsid w:val="00203DA7"/>
    <w:rsid w:val="0037564A"/>
    <w:rsid w:val="003A276E"/>
    <w:rsid w:val="00467367"/>
    <w:rsid w:val="0051678F"/>
    <w:rsid w:val="005640F4"/>
    <w:rsid w:val="0057250A"/>
    <w:rsid w:val="005C573F"/>
    <w:rsid w:val="006F2B7F"/>
    <w:rsid w:val="007C2BAF"/>
    <w:rsid w:val="009F46E5"/>
    <w:rsid w:val="00B43DE6"/>
    <w:rsid w:val="00C075C0"/>
    <w:rsid w:val="00C3310E"/>
    <w:rsid w:val="00C83607"/>
    <w:rsid w:val="00CB2F8E"/>
    <w:rsid w:val="00CE1FCE"/>
    <w:rsid w:val="00DC5555"/>
    <w:rsid w:val="00F22940"/>
    <w:rsid w:val="00F455A6"/>
    <w:rsid w:val="00F5401F"/>
    <w:rsid w:val="00F80D55"/>
    <w:rsid w:val="00F8401A"/>
    <w:rsid w:val="00FB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3607"/>
    <w:pPr>
      <w:keepNext/>
      <w:ind w:firstLine="0"/>
      <w:outlineLvl w:val="1"/>
    </w:pPr>
    <w:rPr>
      <w:rFonts w:ascii="Arial" w:eastAsia="Times New Roman" w:hAnsi="Arial"/>
      <w:b/>
      <w:sz w:val="2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3310E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31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C55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83607"/>
    <w:rPr>
      <w:rFonts w:ascii="Arial" w:eastAsia="Times New Roman" w:hAnsi="Arial" w:cs="Times New Roman"/>
      <w:b/>
      <w:szCs w:val="20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C8360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herbakova@kvs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 </cp:lastModifiedBy>
  <cp:revision>20</cp:revision>
  <cp:lastPrinted>2018-07-12T15:47:00Z</cp:lastPrinted>
  <dcterms:created xsi:type="dcterms:W3CDTF">2016-02-17T13:52:00Z</dcterms:created>
  <dcterms:modified xsi:type="dcterms:W3CDTF">2018-07-12T15:47:00Z</dcterms:modified>
</cp:coreProperties>
</file>