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59" w:rsidRPr="00996C33" w:rsidRDefault="005D0659" w:rsidP="005D0659">
      <w:pPr>
        <w:numPr>
          <w:ilvl w:val="0"/>
          <w:numId w:val="1"/>
        </w:numPr>
        <w:spacing w:line="276" w:lineRule="auto"/>
        <w:rPr>
          <w:szCs w:val="28"/>
        </w:rPr>
      </w:pPr>
      <w:r w:rsidRPr="00996C3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5D0659" w:rsidRPr="00996C33" w:rsidRDefault="005D0659" w:rsidP="005D0659">
      <w:pPr>
        <w:spacing w:line="276" w:lineRule="auto"/>
      </w:pP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налаживание взаимовыгодного сотрудничества по поставкам сырью и материалам для швейной промышленности;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открытия в Санкт-Петербурге специализированных магазинов для реализации продукции текстильной промышленности Туркменистана;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 xml:space="preserve">реализация мероприятий по сотрудничеству с Туркменистаном в области судостроения и судоремонта в целях содействия </w:t>
      </w:r>
      <w:r w:rsidRPr="00996C33">
        <w:rPr>
          <w:szCs w:val="28"/>
        </w:rPr>
        <w:br/>
        <w:t>в строительстве Морского торгового флота, а также обслуживании транспортных судов на российских судостроительных предприятиях;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 xml:space="preserve">презентация туркменских товаров, в том числе текстильной продукции, ковров, ковровых изделий и шерсти предлагаемых </w:t>
      </w:r>
    </w:p>
    <w:p w:rsidR="00996C33" w:rsidRPr="00996C33" w:rsidRDefault="00996C33" w:rsidP="00996C33">
      <w:pPr>
        <w:ind w:left="567"/>
        <w:rPr>
          <w:szCs w:val="28"/>
        </w:rPr>
      </w:pPr>
      <w:r w:rsidRPr="00996C33">
        <w:rPr>
          <w:szCs w:val="28"/>
        </w:rPr>
        <w:t xml:space="preserve">к реализации на территории Санкт-Петербурга и Российской Федерации в рамках работы Центра </w:t>
      </w:r>
      <w:proofErr w:type="spellStart"/>
      <w:r w:rsidRPr="00996C33">
        <w:rPr>
          <w:szCs w:val="28"/>
        </w:rPr>
        <w:t>импортозамещения</w:t>
      </w:r>
      <w:proofErr w:type="spellEnd"/>
      <w:r w:rsidRPr="00996C33">
        <w:rPr>
          <w:szCs w:val="28"/>
        </w:rPr>
        <w:t xml:space="preserve"> и локализации </w:t>
      </w:r>
      <w:r w:rsidRPr="00996C33">
        <w:rPr>
          <w:szCs w:val="28"/>
        </w:rPr>
        <w:br/>
        <w:t>Санкт-Петербурга;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участие представителей органов власти и деятелей культуры Туркменистана в ежегодном Санкт-Петербургском международном культурном форуме;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содействие в организации и проведении стажировок специалистов и деятелей культуры Туркменистана в учреждениях культуры Санкт-Петербурга, а также участии специалистов учреждений культуры Санкт-Петербурга и Туркменистана в семинарах и научно-практических конференциях, проводимых в учреждениях культуры Санкт-Петербурга и Туркменистана;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организация выступления творческого коллектива Санкт-Петербурга, либо выставки петербургского художника в рамках Дней культуры Российской Федерации в Туркменистане в 2017 году;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содействие участию представителей органов власти Туркменистана в ежегодном Петербургском Образовательном Форуме в Санкт-Петербурге;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организация ознакомительных визитов представителей туристской отрасли и средств массовой информации;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информационное сотрудничество с туристско-информационными центрами Туркменистана;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 xml:space="preserve">оказание содействия по организации проведения семинаров, конференций по обмену опытом в сфере, энергосбережения 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и энергетической эффективности в жилищно-коммунальном хозяйстве;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осуществление обмена информацией, передовым опытом работы в сфере модернизации энергетического комплекса, энергосбережения и повышения энергетической эффективности зданий жилого фонда, внедрения современных энергосберегающих технологий и материалов в коммунальном хозяйстве;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 xml:space="preserve">обмен опытом между специалистами водного сектора </w:t>
      </w:r>
      <w:r w:rsidRPr="00996C33">
        <w:rPr>
          <w:szCs w:val="28"/>
        </w:rPr>
        <w:br/>
        <w:t xml:space="preserve">Санкт-Петербурга и Туркменистана на базе ГУП «Водоканал </w:t>
      </w:r>
      <w:r w:rsidRPr="00996C33">
        <w:rPr>
          <w:szCs w:val="28"/>
        </w:rPr>
        <w:br/>
        <w:t>Санкт-Петербурга», в том числе по линии учебных программ Международного центра передовых водных технологий ГУП «Водоканал Санкт-Петербурга», а также в рамках развития кластера водоснабжения и водоотведения Санкт-Петербурга</w:t>
      </w:r>
    </w:p>
    <w:p w:rsidR="00996C33" w:rsidRPr="00996C33" w:rsidRDefault="00996C33" w:rsidP="00996C33">
      <w:pPr>
        <w:ind w:left="567"/>
        <w:rPr>
          <w:szCs w:val="28"/>
        </w:rPr>
      </w:pPr>
      <w:r w:rsidRPr="00996C33">
        <w:rPr>
          <w:szCs w:val="28"/>
        </w:rPr>
        <w:t xml:space="preserve">в части, касающейся деятельности технологического </w:t>
      </w:r>
      <w:r w:rsidRPr="00996C33">
        <w:rPr>
          <w:szCs w:val="28"/>
        </w:rPr>
        <w:br/>
        <w:t>и образовательного сегментов;</w:t>
      </w:r>
    </w:p>
    <w:p w:rsidR="00996C33" w:rsidRPr="00996C33" w:rsidRDefault="00996C33" w:rsidP="00996C33">
      <w:pPr>
        <w:numPr>
          <w:ilvl w:val="0"/>
          <w:numId w:val="2"/>
        </w:numPr>
        <w:ind w:left="567" w:firstLine="0"/>
        <w:rPr>
          <w:szCs w:val="28"/>
        </w:rPr>
      </w:pPr>
      <w:r w:rsidRPr="00996C33">
        <w:rPr>
          <w:szCs w:val="28"/>
        </w:rPr>
        <w:t>взаимное участие спортсменов в мероприятиях, проводимых в Санкт-Петербурге и Туркменистане.</w:t>
      </w:r>
    </w:p>
    <w:p w:rsidR="00996C33" w:rsidRPr="00996C33" w:rsidRDefault="00996C33" w:rsidP="005D0659">
      <w:pPr>
        <w:spacing w:line="276" w:lineRule="auto"/>
      </w:pPr>
    </w:p>
    <w:p w:rsidR="005D0659" w:rsidRPr="00996C33" w:rsidRDefault="005D0659" w:rsidP="005D0659">
      <w:pPr>
        <w:spacing w:line="276" w:lineRule="auto"/>
      </w:pPr>
    </w:p>
    <w:p w:rsidR="005D0659" w:rsidRPr="00996C33" w:rsidRDefault="005D0659" w:rsidP="005D0659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996C33">
        <w:rPr>
          <w:b/>
          <w:szCs w:val="28"/>
          <w:shd w:val="clear" w:color="auto" w:fill="FFFFFF"/>
        </w:rPr>
        <w:t>Основные события</w:t>
      </w:r>
    </w:p>
    <w:p w:rsidR="00996C33" w:rsidRPr="00996C33" w:rsidRDefault="00996C33" w:rsidP="00996C33">
      <w:pPr>
        <w:tabs>
          <w:tab w:val="left" w:pos="7279"/>
        </w:tabs>
        <w:spacing w:before="120" w:after="120"/>
        <w:ind w:left="709" w:firstLine="0"/>
        <w:rPr>
          <w:szCs w:val="28"/>
          <w:lang w:val="x-none"/>
        </w:rPr>
      </w:pPr>
      <w:r w:rsidRPr="00996C33">
        <w:rPr>
          <w:szCs w:val="28"/>
        </w:rPr>
        <w:t xml:space="preserve">           </w:t>
      </w:r>
      <w:r w:rsidRPr="00996C33">
        <w:rPr>
          <w:szCs w:val="28"/>
          <w:lang w:val="x-none"/>
        </w:rPr>
        <w:t xml:space="preserve">16-17.06.08 г. - официальный визит мэра Ашхабада </w:t>
      </w:r>
      <w:proofErr w:type="spellStart"/>
      <w:r w:rsidRPr="00996C33">
        <w:rPr>
          <w:szCs w:val="28"/>
          <w:lang w:val="x-none"/>
        </w:rPr>
        <w:t>Д.Н.Оразова</w:t>
      </w:r>
      <w:proofErr w:type="spellEnd"/>
      <w:r w:rsidRPr="00996C33">
        <w:rPr>
          <w:szCs w:val="28"/>
          <w:lang w:val="x-none"/>
        </w:rPr>
        <w:t xml:space="preserve">. В рамках визита состоялась встреча главы туркменской делегации с Губернатором Санкт-Петербурга </w:t>
      </w:r>
      <w:proofErr w:type="spellStart"/>
      <w:r w:rsidRPr="00996C33">
        <w:rPr>
          <w:szCs w:val="28"/>
          <w:lang w:val="x-none"/>
        </w:rPr>
        <w:t>В.И.Матвиенко</w:t>
      </w:r>
      <w:proofErr w:type="spellEnd"/>
      <w:r w:rsidRPr="00996C33">
        <w:rPr>
          <w:szCs w:val="28"/>
          <w:lang w:val="x-none"/>
        </w:rPr>
        <w:t xml:space="preserve">. На встрече обсуждались вопросы развития торгово-экономического и научно-технического сотрудничества, а также участие предприятий Санкт-Петербурга в реализации проектов в области энергетики, дорожного строительства, реконструкции и модернизации городской инфраструктуры Ашхабада. </w:t>
      </w:r>
    </w:p>
    <w:p w:rsidR="00996C33" w:rsidRPr="00996C33" w:rsidRDefault="00996C33" w:rsidP="00996C33">
      <w:pPr>
        <w:tabs>
          <w:tab w:val="left" w:pos="7279"/>
        </w:tabs>
        <w:spacing w:before="120" w:after="120"/>
        <w:ind w:left="709" w:firstLine="0"/>
        <w:rPr>
          <w:szCs w:val="28"/>
          <w:lang w:val="x-none"/>
        </w:rPr>
      </w:pPr>
      <w:r w:rsidRPr="00996C33">
        <w:rPr>
          <w:szCs w:val="28"/>
        </w:rPr>
        <w:t xml:space="preserve">              </w:t>
      </w:r>
      <w:r w:rsidRPr="00996C33">
        <w:rPr>
          <w:szCs w:val="28"/>
          <w:lang w:val="x-none"/>
        </w:rPr>
        <w:t xml:space="preserve">26.03.2009г. – визит Президента Туркменистана </w:t>
      </w:r>
      <w:proofErr w:type="spellStart"/>
      <w:r w:rsidRPr="00996C33">
        <w:rPr>
          <w:szCs w:val="28"/>
          <w:lang w:val="x-none"/>
        </w:rPr>
        <w:t>Г.М.Бердымухамедова</w:t>
      </w:r>
      <w:proofErr w:type="spellEnd"/>
      <w:r w:rsidRPr="00996C33">
        <w:rPr>
          <w:szCs w:val="28"/>
          <w:lang w:val="x-none"/>
        </w:rPr>
        <w:t xml:space="preserve">. В ходе визита состоялась встреча с Губернатором Санкт-Петербурга </w:t>
      </w:r>
      <w:proofErr w:type="spellStart"/>
      <w:r w:rsidRPr="00996C33">
        <w:rPr>
          <w:szCs w:val="28"/>
          <w:lang w:val="x-none"/>
        </w:rPr>
        <w:t>В.И.Матвиенко</w:t>
      </w:r>
      <w:proofErr w:type="spellEnd"/>
      <w:r w:rsidRPr="00996C33">
        <w:rPr>
          <w:szCs w:val="28"/>
          <w:lang w:val="x-none"/>
        </w:rPr>
        <w:t>, посещение завода «Силовые машины». В рамках визита авиакомпанией «Туркменские авиалинии» открыто регулярное авиасообщение между Санкт-Петербургом и Ашхабадом.</w:t>
      </w:r>
    </w:p>
    <w:p w:rsidR="00996C33" w:rsidRPr="00996C33" w:rsidRDefault="00996C33" w:rsidP="00996C33">
      <w:pPr>
        <w:tabs>
          <w:tab w:val="left" w:pos="7279"/>
        </w:tabs>
        <w:spacing w:before="120" w:after="120"/>
        <w:ind w:left="709" w:firstLine="0"/>
        <w:rPr>
          <w:szCs w:val="28"/>
        </w:rPr>
      </w:pPr>
      <w:r w:rsidRPr="00996C33">
        <w:rPr>
          <w:szCs w:val="28"/>
        </w:rPr>
        <w:t xml:space="preserve">              </w:t>
      </w:r>
      <w:r w:rsidRPr="00996C33">
        <w:rPr>
          <w:szCs w:val="28"/>
        </w:rPr>
        <w:t xml:space="preserve">26 - 27 ноября 2014 года - проведение Дней Санкт-Петербурга </w:t>
      </w:r>
      <w:r w:rsidRPr="00996C33">
        <w:rPr>
          <w:szCs w:val="28"/>
        </w:rPr>
        <w:br/>
        <w:t xml:space="preserve">в Туркменистане. Официальную делегацию Санкт-Петербурга возглавил председатель Комитета по вопросам законности, правопорядка и безопасности </w:t>
      </w:r>
      <w:proofErr w:type="spellStart"/>
      <w:r w:rsidRPr="00996C33">
        <w:rPr>
          <w:szCs w:val="28"/>
        </w:rPr>
        <w:t>Л.П.Богданов</w:t>
      </w:r>
      <w:proofErr w:type="spellEnd"/>
      <w:r w:rsidRPr="00996C33">
        <w:rPr>
          <w:szCs w:val="28"/>
        </w:rPr>
        <w:t>.</w:t>
      </w:r>
    </w:p>
    <w:p w:rsidR="005D0659" w:rsidRPr="00996C33" w:rsidRDefault="005D0659" w:rsidP="005D0659">
      <w:pPr>
        <w:pStyle w:val="a3"/>
        <w:spacing w:line="276" w:lineRule="auto"/>
        <w:rPr>
          <w:b/>
          <w:szCs w:val="28"/>
          <w:shd w:val="clear" w:color="auto" w:fill="FFFFFF"/>
        </w:rPr>
      </w:pPr>
      <w:bookmarkStart w:id="0" w:name="_GoBack"/>
      <w:bookmarkEnd w:id="0"/>
    </w:p>
    <w:p w:rsidR="005D0659" w:rsidRPr="00996C33" w:rsidRDefault="005D0659" w:rsidP="005D0659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996C33">
        <w:rPr>
          <w:b/>
          <w:szCs w:val="28"/>
        </w:rPr>
        <w:t>Контактное лицо в Комитете по внешним связям Санкт-Петербурга:</w:t>
      </w:r>
    </w:p>
    <w:p w:rsidR="00690663" w:rsidRPr="00996C33" w:rsidRDefault="00996C33" w:rsidP="00996C33">
      <w:r w:rsidRPr="00996C33">
        <w:t>Высоцкая София Игоревна</w:t>
      </w:r>
      <w:r w:rsidRPr="00996C33">
        <w:t>, г</w:t>
      </w:r>
      <w:r w:rsidRPr="00996C33">
        <w:t>лавный специалист отдела</w:t>
      </w:r>
      <w:r w:rsidRPr="00996C33">
        <w:t xml:space="preserve"> стран СНГ и регионов РФ Управления информации, стран СНГ и регионов РФ, </w:t>
      </w:r>
      <w:r w:rsidRPr="00996C33">
        <w:t>576-76-72, факс:576-7382,</w:t>
      </w:r>
      <w:r w:rsidRPr="00996C33">
        <w:t xml:space="preserve"> </w:t>
      </w:r>
      <w:r w:rsidRPr="00996C33">
        <w:rPr>
          <w:lang w:val="en-US"/>
        </w:rPr>
        <w:t>e</w:t>
      </w:r>
      <w:r w:rsidRPr="00996C33">
        <w:t>-</w:t>
      </w:r>
      <w:r w:rsidRPr="00996C33">
        <w:rPr>
          <w:lang w:val="en-US"/>
        </w:rPr>
        <w:t>mail</w:t>
      </w:r>
      <w:r w:rsidRPr="00996C33">
        <w:t xml:space="preserve">: </w:t>
      </w:r>
      <w:proofErr w:type="spellStart"/>
      <w:r w:rsidRPr="00996C33">
        <w:rPr>
          <w:lang w:val="en-US"/>
        </w:rPr>
        <w:t>vsi</w:t>
      </w:r>
      <w:proofErr w:type="spellEnd"/>
      <w:r w:rsidRPr="00996C33">
        <w:t>@</w:t>
      </w:r>
      <w:proofErr w:type="spellStart"/>
      <w:r w:rsidRPr="00996C33">
        <w:rPr>
          <w:lang w:val="en-US"/>
        </w:rPr>
        <w:t>kvs</w:t>
      </w:r>
      <w:proofErr w:type="spellEnd"/>
      <w:r w:rsidRPr="00996C33">
        <w:t>.</w:t>
      </w:r>
      <w:proofErr w:type="spellStart"/>
      <w:r w:rsidRPr="00996C33">
        <w:rPr>
          <w:lang w:val="en-US"/>
        </w:rPr>
        <w:t>gov</w:t>
      </w:r>
      <w:proofErr w:type="spellEnd"/>
      <w:r w:rsidRPr="00996C33">
        <w:t>.</w:t>
      </w:r>
      <w:proofErr w:type="spellStart"/>
      <w:r w:rsidRPr="00996C33">
        <w:rPr>
          <w:lang w:val="en-US"/>
        </w:rPr>
        <w:t>spb</w:t>
      </w:r>
      <w:proofErr w:type="spellEnd"/>
      <w:r w:rsidRPr="00996C33">
        <w:t>.</w:t>
      </w:r>
      <w:proofErr w:type="spellStart"/>
      <w:r w:rsidRPr="00996C33">
        <w:rPr>
          <w:lang w:val="en-US"/>
        </w:rPr>
        <w:t>ru</w:t>
      </w:r>
      <w:proofErr w:type="spellEnd"/>
      <w:r w:rsidRPr="00996C33">
        <w:t>.</w:t>
      </w:r>
    </w:p>
    <w:sectPr w:rsidR="00690663" w:rsidRPr="00996C33" w:rsidSect="00996C33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4AE"/>
    <w:multiLevelType w:val="hybridMultilevel"/>
    <w:tmpl w:val="A7D6515C"/>
    <w:lvl w:ilvl="0" w:tplc="77B4B99A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1F"/>
    <w:rsid w:val="005D0659"/>
    <w:rsid w:val="00690663"/>
    <w:rsid w:val="00996C33"/>
    <w:rsid w:val="00D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2016-03-17T09:41:00Z</dcterms:created>
  <dcterms:modified xsi:type="dcterms:W3CDTF">2016-03-17T12:46:00Z</dcterms:modified>
</cp:coreProperties>
</file>