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0A" w:rsidRPr="0051678F" w:rsidRDefault="0051678F" w:rsidP="0051678F">
      <w:pPr>
        <w:ind w:left="709" w:firstLine="0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  <w:lang w:val="en-US"/>
        </w:rPr>
        <w:t xml:space="preserve">I. </w:t>
      </w:r>
      <w:r w:rsidR="003A276E" w:rsidRPr="0051678F">
        <w:rPr>
          <w:b/>
          <w:szCs w:val="28"/>
          <w:shd w:val="clear" w:color="auto" w:fill="FFFFFF"/>
        </w:rPr>
        <w:t>Перспективные направления сотрудничества</w:t>
      </w:r>
      <w:r w:rsidR="0057250A" w:rsidRPr="0051678F">
        <w:rPr>
          <w:b/>
          <w:szCs w:val="28"/>
          <w:shd w:val="clear" w:color="auto" w:fill="FFFFFF"/>
        </w:rPr>
        <w:t>:</w:t>
      </w:r>
      <w:r w:rsidR="003A276E" w:rsidRPr="0051678F">
        <w:rPr>
          <w:b/>
          <w:szCs w:val="28"/>
          <w:shd w:val="clear" w:color="auto" w:fill="FFFFFF"/>
        </w:rPr>
        <w:t xml:space="preserve"> </w:t>
      </w:r>
    </w:p>
    <w:p w:rsidR="0057250A" w:rsidRPr="0051678F" w:rsidRDefault="0057250A" w:rsidP="0051678F">
      <w:pPr>
        <w:pStyle w:val="a4"/>
        <w:numPr>
          <w:ilvl w:val="0"/>
          <w:numId w:val="7"/>
        </w:numPr>
        <w:jc w:val="both"/>
        <w:rPr>
          <w:b w:val="0"/>
          <w:szCs w:val="28"/>
        </w:rPr>
      </w:pPr>
      <w:r w:rsidRPr="0051678F">
        <w:rPr>
          <w:b w:val="0"/>
          <w:szCs w:val="28"/>
        </w:rPr>
        <w:t>Развитие совместных проектов в области портовой инфраструктуры, транспорта, грузоперевозок, создания пассажирских и грузовых терминалов.</w:t>
      </w:r>
    </w:p>
    <w:p w:rsidR="0057250A" w:rsidRPr="0051678F" w:rsidRDefault="0057250A" w:rsidP="0051678F">
      <w:pPr>
        <w:pStyle w:val="a4"/>
        <w:numPr>
          <w:ilvl w:val="0"/>
          <w:numId w:val="7"/>
        </w:numPr>
        <w:jc w:val="both"/>
        <w:rPr>
          <w:b w:val="0"/>
          <w:szCs w:val="28"/>
        </w:rPr>
      </w:pPr>
      <w:r w:rsidRPr="0051678F">
        <w:rPr>
          <w:b w:val="0"/>
          <w:szCs w:val="28"/>
        </w:rPr>
        <w:t>Участие голландских компаний в инвестиционных проектах развития Большого порта Санкт-Петербурга.</w:t>
      </w:r>
    </w:p>
    <w:p w:rsidR="0057250A" w:rsidRPr="0051678F" w:rsidRDefault="0057250A" w:rsidP="0051678F">
      <w:pPr>
        <w:pStyle w:val="a4"/>
        <w:numPr>
          <w:ilvl w:val="0"/>
          <w:numId w:val="7"/>
        </w:numPr>
        <w:jc w:val="both"/>
        <w:rPr>
          <w:b w:val="0"/>
          <w:szCs w:val="28"/>
        </w:rPr>
      </w:pPr>
      <w:r w:rsidRPr="0051678F">
        <w:rPr>
          <w:b w:val="0"/>
          <w:szCs w:val="28"/>
        </w:rPr>
        <w:t xml:space="preserve">Сотрудничество в области </w:t>
      </w:r>
      <w:proofErr w:type="spellStart"/>
      <w:r w:rsidRPr="0051678F">
        <w:rPr>
          <w:b w:val="0"/>
          <w:szCs w:val="28"/>
        </w:rPr>
        <w:t>энергоэффективности</w:t>
      </w:r>
      <w:proofErr w:type="spellEnd"/>
      <w:r w:rsidRPr="0051678F">
        <w:rPr>
          <w:b w:val="0"/>
          <w:szCs w:val="28"/>
        </w:rPr>
        <w:t xml:space="preserve"> и энергосбережения.</w:t>
      </w:r>
    </w:p>
    <w:p w:rsidR="0057250A" w:rsidRPr="0051678F" w:rsidRDefault="0057250A" w:rsidP="0051678F">
      <w:pPr>
        <w:pStyle w:val="a4"/>
        <w:numPr>
          <w:ilvl w:val="0"/>
          <w:numId w:val="7"/>
        </w:numPr>
        <w:jc w:val="both"/>
        <w:rPr>
          <w:b w:val="0"/>
          <w:szCs w:val="28"/>
        </w:rPr>
      </w:pPr>
      <w:r w:rsidRPr="0051678F">
        <w:rPr>
          <w:b w:val="0"/>
          <w:szCs w:val="28"/>
        </w:rPr>
        <w:t>Сотрудничество в области культуры, включая проведение музыкальных и театральных мероприятий, организацию художественных и фотовыставок.</w:t>
      </w:r>
    </w:p>
    <w:p w:rsidR="0057250A" w:rsidRPr="0051678F" w:rsidRDefault="0051678F" w:rsidP="0051678F">
      <w:pPr>
        <w:ind w:left="709" w:firstLine="0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  <w:lang w:val="en-US"/>
        </w:rPr>
        <w:t>II</w:t>
      </w:r>
      <w:r w:rsidRPr="0051678F">
        <w:rPr>
          <w:b/>
          <w:szCs w:val="28"/>
          <w:shd w:val="clear" w:color="auto" w:fill="FFFFFF"/>
        </w:rPr>
        <w:t xml:space="preserve">. </w:t>
      </w:r>
      <w:r w:rsidRPr="00C30453">
        <w:rPr>
          <w:b/>
          <w:szCs w:val="28"/>
          <w:shd w:val="clear" w:color="auto" w:fill="FFFFFF"/>
        </w:rPr>
        <w:t>Основные события.</w:t>
      </w:r>
    </w:p>
    <w:p w:rsidR="0057250A" w:rsidRPr="0051678F" w:rsidRDefault="0009082D" w:rsidP="0009082D">
      <w:pPr>
        <w:pStyle w:val="a4"/>
        <w:jc w:val="both"/>
        <w:rPr>
          <w:szCs w:val="28"/>
        </w:rPr>
      </w:pPr>
      <w:r w:rsidRPr="00B43DE6">
        <w:rPr>
          <w:szCs w:val="28"/>
        </w:rPr>
        <w:t xml:space="preserve">        </w:t>
      </w:r>
      <w:r w:rsidR="0057250A" w:rsidRPr="0051678F">
        <w:rPr>
          <w:szCs w:val="28"/>
        </w:rPr>
        <w:t>Региональное сотрудничество.</w:t>
      </w:r>
    </w:p>
    <w:p w:rsidR="0057250A" w:rsidRPr="0051678F" w:rsidRDefault="0057250A" w:rsidP="0051678F">
      <w:pPr>
        <w:pStyle w:val="a4"/>
        <w:ind w:firstLine="602"/>
        <w:jc w:val="both"/>
        <w:rPr>
          <w:b w:val="0"/>
          <w:szCs w:val="28"/>
        </w:rPr>
      </w:pPr>
      <w:r w:rsidRPr="0051678F">
        <w:rPr>
          <w:szCs w:val="28"/>
        </w:rPr>
        <w:t>Роттердам</w:t>
      </w:r>
      <w:r w:rsidRPr="0051678F">
        <w:rPr>
          <w:b w:val="0"/>
          <w:szCs w:val="28"/>
        </w:rPr>
        <w:t xml:space="preserve"> (с 1966 года).</w:t>
      </w:r>
    </w:p>
    <w:p w:rsidR="0057250A" w:rsidRPr="0051678F" w:rsidRDefault="0057250A" w:rsidP="0057250A">
      <w:pPr>
        <w:pStyle w:val="a4"/>
        <w:ind w:firstLine="602"/>
        <w:jc w:val="both"/>
        <w:rPr>
          <w:b w:val="0"/>
          <w:szCs w:val="28"/>
        </w:rPr>
      </w:pPr>
      <w:r w:rsidRPr="0051678F">
        <w:rPr>
          <w:b w:val="0"/>
          <w:szCs w:val="28"/>
        </w:rPr>
        <w:t>В последнее время наблюдается активизация взаимодействия.</w:t>
      </w:r>
    </w:p>
    <w:p w:rsidR="0057250A" w:rsidRPr="0051678F" w:rsidRDefault="0057250A" w:rsidP="0057250A">
      <w:pPr>
        <w:pStyle w:val="a4"/>
        <w:ind w:firstLine="602"/>
        <w:jc w:val="both"/>
        <w:rPr>
          <w:b w:val="0"/>
          <w:szCs w:val="28"/>
        </w:rPr>
      </w:pPr>
      <w:r w:rsidRPr="0051678F">
        <w:rPr>
          <w:b w:val="0"/>
          <w:szCs w:val="28"/>
        </w:rPr>
        <w:t>В октябре 2013 г</w:t>
      </w:r>
      <w:r w:rsidR="0051678F" w:rsidRPr="0051678F">
        <w:rPr>
          <w:b w:val="0"/>
          <w:szCs w:val="28"/>
        </w:rPr>
        <w:t>.</w:t>
      </w:r>
      <w:r w:rsidRPr="0051678F">
        <w:rPr>
          <w:b w:val="0"/>
          <w:szCs w:val="28"/>
        </w:rPr>
        <w:t xml:space="preserve"> в рамках визита делегации Санкт-Петербурга </w:t>
      </w:r>
      <w:r w:rsidRPr="0051678F">
        <w:rPr>
          <w:b w:val="0"/>
          <w:szCs w:val="28"/>
        </w:rPr>
        <w:br/>
        <w:t>в Нидерланды создан Совет по сотрудничеству Санкт-Петербурга и Роттердама.</w:t>
      </w:r>
    </w:p>
    <w:p w:rsidR="0057250A" w:rsidRPr="0051678F" w:rsidRDefault="0057250A" w:rsidP="0057250A">
      <w:pPr>
        <w:pStyle w:val="a4"/>
        <w:ind w:firstLine="602"/>
        <w:jc w:val="both"/>
        <w:rPr>
          <w:b w:val="0"/>
          <w:szCs w:val="28"/>
        </w:rPr>
      </w:pPr>
      <w:r w:rsidRPr="0051678F">
        <w:rPr>
          <w:b w:val="0"/>
          <w:szCs w:val="28"/>
        </w:rPr>
        <w:t>На сегодняшний день прошло 2 заседания Совета.</w:t>
      </w:r>
    </w:p>
    <w:p w:rsidR="0057250A" w:rsidRPr="0051678F" w:rsidRDefault="0057250A" w:rsidP="0057250A">
      <w:pPr>
        <w:ind w:firstLine="567"/>
        <w:rPr>
          <w:szCs w:val="28"/>
        </w:rPr>
      </w:pPr>
      <w:r w:rsidRPr="0051678F">
        <w:rPr>
          <w:szCs w:val="28"/>
        </w:rPr>
        <w:t>Перспективными направлениями в настоящее время являются (по результатам второго заседания Совета): городское хозяйство (водный менеджмент), образование, культура, туризм.</w:t>
      </w:r>
    </w:p>
    <w:p w:rsidR="0057250A" w:rsidRDefault="0057250A" w:rsidP="0057250A">
      <w:pPr>
        <w:ind w:firstLine="567"/>
        <w:rPr>
          <w:szCs w:val="28"/>
        </w:rPr>
      </w:pPr>
      <w:r w:rsidRPr="0051678F">
        <w:rPr>
          <w:szCs w:val="28"/>
        </w:rPr>
        <w:t>Кроме того, в рамках первого заседания были отмечены следующие направления: транспорт и логистика, экономика, в т.ч. креативные индустрии, молодежная политика.</w:t>
      </w:r>
    </w:p>
    <w:p w:rsidR="00B43DE6" w:rsidRPr="00B43DE6" w:rsidRDefault="00B43DE6" w:rsidP="00B43DE6">
      <w:pPr>
        <w:pStyle w:val="a4"/>
        <w:ind w:firstLine="602"/>
        <w:jc w:val="both"/>
        <w:rPr>
          <w:b w:val="0"/>
          <w:szCs w:val="28"/>
        </w:rPr>
      </w:pPr>
      <w:r>
        <w:rPr>
          <w:b w:val="0"/>
          <w:szCs w:val="28"/>
        </w:rPr>
        <w:t xml:space="preserve">Второе заседание состоялось в ноябре 2015 г. в ходе визита в Королевство Нидерландов делегации Санкт-Петербурга во главе с вице-губернатором                       Санкт-Петербурга О.А.Казанской. </w:t>
      </w:r>
      <w:r w:rsidRPr="00B43DE6">
        <w:rPr>
          <w:b w:val="0"/>
          <w:szCs w:val="28"/>
        </w:rPr>
        <w:t>В настоящее время разрабатывается проект «дорожной карты» по сотрудничеству Санкт-Петербурга и Роттердама.</w:t>
      </w:r>
    </w:p>
    <w:p w:rsidR="0057250A" w:rsidRPr="0051678F" w:rsidRDefault="0057250A" w:rsidP="0057250A">
      <w:pPr>
        <w:pStyle w:val="a4"/>
        <w:ind w:firstLine="602"/>
        <w:jc w:val="both"/>
        <w:rPr>
          <w:b w:val="0"/>
          <w:szCs w:val="28"/>
        </w:rPr>
      </w:pPr>
    </w:p>
    <w:p w:rsidR="00CE1FCE" w:rsidRPr="009F46E5" w:rsidRDefault="00CE1FCE" w:rsidP="00CE1FCE">
      <w:pPr>
        <w:ind w:firstLine="0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 xml:space="preserve">        </w:t>
      </w:r>
      <w:r>
        <w:rPr>
          <w:b/>
          <w:szCs w:val="28"/>
          <w:shd w:val="clear" w:color="auto" w:fill="FFFFFF"/>
          <w:lang w:val="en-US"/>
        </w:rPr>
        <w:t>III</w:t>
      </w:r>
      <w:r w:rsidRPr="00CE1FCE">
        <w:rPr>
          <w:b/>
          <w:szCs w:val="28"/>
          <w:shd w:val="clear" w:color="auto" w:fill="FFFFFF"/>
        </w:rPr>
        <w:t xml:space="preserve">. </w:t>
      </w:r>
      <w:r w:rsidRPr="00C30453">
        <w:rPr>
          <w:b/>
          <w:szCs w:val="28"/>
        </w:rPr>
        <w:t xml:space="preserve">Контактное лицо в Комитете по внешним связям </w:t>
      </w:r>
      <w:r>
        <w:rPr>
          <w:b/>
          <w:szCs w:val="28"/>
        </w:rPr>
        <w:t xml:space="preserve">                                     </w:t>
      </w:r>
      <w:r w:rsidRPr="00C30453">
        <w:rPr>
          <w:b/>
          <w:szCs w:val="28"/>
        </w:rPr>
        <w:t>Санкт-Петербурга:</w:t>
      </w:r>
    </w:p>
    <w:p w:rsidR="00CE1FCE" w:rsidRPr="009F46E5" w:rsidRDefault="00CE1FCE" w:rsidP="00CE1F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CE1FCE" w:rsidRPr="00CE1FCE" w:rsidRDefault="00CE1FCE" w:rsidP="00CE1FCE">
      <w:pPr>
        <w:rPr>
          <w:szCs w:val="28"/>
        </w:rPr>
      </w:pPr>
      <w:r w:rsidRPr="00CE1FCE">
        <w:rPr>
          <w:szCs w:val="28"/>
        </w:rPr>
        <w:t xml:space="preserve">Главный специалист отдела стран Северной, Восточной Европы и Балтии УМС  </w:t>
      </w:r>
      <w:r w:rsidR="005640F4">
        <w:rPr>
          <w:szCs w:val="28"/>
        </w:rPr>
        <w:t>К</w:t>
      </w:r>
      <w:r w:rsidRPr="00CE1FCE">
        <w:rPr>
          <w:szCs w:val="28"/>
        </w:rPr>
        <w:t>орол</w:t>
      </w:r>
      <w:r w:rsidR="005640F4">
        <w:rPr>
          <w:szCs w:val="28"/>
        </w:rPr>
        <w:t>ева О.В., тел: 576-68-</w:t>
      </w:r>
      <w:r w:rsidRPr="00CE1FCE">
        <w:rPr>
          <w:szCs w:val="28"/>
        </w:rPr>
        <w:t>33.</w:t>
      </w:r>
    </w:p>
    <w:p w:rsidR="00CE1FCE" w:rsidRPr="009F46E5" w:rsidRDefault="00CE1FCE" w:rsidP="00CE1FCE">
      <w:pPr>
        <w:rPr>
          <w:sz w:val="24"/>
          <w:szCs w:val="24"/>
        </w:rPr>
      </w:pPr>
    </w:p>
    <w:p w:rsidR="00CE1FCE" w:rsidRPr="009F46E5" w:rsidRDefault="00CE1FCE" w:rsidP="00CE1FCE">
      <w:pPr>
        <w:rPr>
          <w:sz w:val="24"/>
          <w:szCs w:val="24"/>
        </w:rPr>
      </w:pPr>
    </w:p>
    <w:p w:rsidR="0057250A" w:rsidRDefault="0057250A" w:rsidP="00B43DE6">
      <w:pPr>
        <w:ind w:firstLine="0"/>
        <w:rPr>
          <w:b/>
          <w:szCs w:val="28"/>
          <w:shd w:val="clear" w:color="auto" w:fill="FFFFFF"/>
        </w:rPr>
      </w:pPr>
    </w:p>
    <w:p w:rsidR="0057250A" w:rsidRDefault="0057250A" w:rsidP="00B43DE6">
      <w:pPr>
        <w:ind w:firstLine="0"/>
        <w:rPr>
          <w:b/>
          <w:szCs w:val="28"/>
          <w:shd w:val="clear" w:color="auto" w:fill="FFFFFF"/>
        </w:rPr>
      </w:pPr>
    </w:p>
    <w:p w:rsidR="0057250A" w:rsidRDefault="0057250A" w:rsidP="0057250A">
      <w:pPr>
        <w:rPr>
          <w:b/>
          <w:szCs w:val="28"/>
          <w:shd w:val="clear" w:color="auto" w:fill="FFFFFF"/>
        </w:rPr>
      </w:pPr>
    </w:p>
    <w:p w:rsidR="0057250A" w:rsidRDefault="0057250A" w:rsidP="0057250A">
      <w:pPr>
        <w:rPr>
          <w:b/>
          <w:szCs w:val="28"/>
          <w:shd w:val="clear" w:color="auto" w:fill="FFFFFF"/>
        </w:rPr>
      </w:pPr>
    </w:p>
    <w:p w:rsidR="0057250A" w:rsidRDefault="0057250A" w:rsidP="0057250A">
      <w:pPr>
        <w:rPr>
          <w:b/>
          <w:szCs w:val="28"/>
          <w:shd w:val="clear" w:color="auto" w:fill="FFFFFF"/>
        </w:rPr>
      </w:pPr>
    </w:p>
    <w:p w:rsidR="0057250A" w:rsidRDefault="0057250A" w:rsidP="0057250A">
      <w:pPr>
        <w:rPr>
          <w:b/>
          <w:szCs w:val="28"/>
          <w:shd w:val="clear" w:color="auto" w:fill="FFFFFF"/>
        </w:rPr>
      </w:pPr>
    </w:p>
    <w:p w:rsidR="0057250A" w:rsidRDefault="0057250A" w:rsidP="0057250A">
      <w:pPr>
        <w:rPr>
          <w:b/>
          <w:szCs w:val="28"/>
          <w:shd w:val="clear" w:color="auto" w:fill="FFFFFF"/>
        </w:rPr>
      </w:pPr>
    </w:p>
    <w:p w:rsidR="0057250A" w:rsidRDefault="0057250A" w:rsidP="0057250A">
      <w:pPr>
        <w:rPr>
          <w:b/>
          <w:szCs w:val="28"/>
          <w:shd w:val="clear" w:color="auto" w:fill="FFFFFF"/>
        </w:rPr>
      </w:pPr>
    </w:p>
    <w:p w:rsidR="0057250A" w:rsidRDefault="0057250A" w:rsidP="0057250A">
      <w:pPr>
        <w:rPr>
          <w:b/>
          <w:szCs w:val="28"/>
          <w:shd w:val="clear" w:color="auto" w:fill="FFFFFF"/>
        </w:rPr>
      </w:pPr>
    </w:p>
    <w:p w:rsidR="0057250A" w:rsidRDefault="0057250A" w:rsidP="0057250A">
      <w:pPr>
        <w:rPr>
          <w:b/>
          <w:szCs w:val="28"/>
          <w:shd w:val="clear" w:color="auto" w:fill="FFFFFF"/>
        </w:rPr>
      </w:pPr>
    </w:p>
    <w:p w:rsidR="0057250A" w:rsidRDefault="0057250A" w:rsidP="0057250A">
      <w:pPr>
        <w:rPr>
          <w:b/>
          <w:szCs w:val="28"/>
          <w:shd w:val="clear" w:color="auto" w:fill="FFFFFF"/>
        </w:rPr>
      </w:pPr>
    </w:p>
    <w:p w:rsidR="00C3310E" w:rsidRPr="009F46E5" w:rsidRDefault="00C3310E" w:rsidP="00F455A6">
      <w:pPr>
        <w:ind w:firstLine="0"/>
      </w:pPr>
      <w:bookmarkStart w:id="0" w:name="_GoBack"/>
      <w:bookmarkEnd w:id="0"/>
    </w:p>
    <w:sectPr w:rsidR="00C3310E" w:rsidRPr="009F46E5" w:rsidSect="003A276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3B2"/>
    <w:multiLevelType w:val="hybridMultilevel"/>
    <w:tmpl w:val="7B04DB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BE0DB2"/>
    <w:multiLevelType w:val="hybridMultilevel"/>
    <w:tmpl w:val="49769D56"/>
    <w:lvl w:ilvl="0" w:tplc="5EECF5E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706E43"/>
    <w:multiLevelType w:val="hybridMultilevel"/>
    <w:tmpl w:val="A0A217F6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">
    <w:nsid w:val="571C0F27"/>
    <w:multiLevelType w:val="hybridMultilevel"/>
    <w:tmpl w:val="EA787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0F6D7A"/>
    <w:multiLevelType w:val="hybridMultilevel"/>
    <w:tmpl w:val="4B5EC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C7E56"/>
    <w:multiLevelType w:val="hybridMultilevel"/>
    <w:tmpl w:val="49769D56"/>
    <w:lvl w:ilvl="0" w:tplc="5EECF5E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AEC0543"/>
    <w:multiLevelType w:val="hybridMultilevel"/>
    <w:tmpl w:val="265E6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61DE"/>
    <w:rsid w:val="0009082D"/>
    <w:rsid w:val="000961DE"/>
    <w:rsid w:val="00203DA7"/>
    <w:rsid w:val="0037564A"/>
    <w:rsid w:val="003A276E"/>
    <w:rsid w:val="00467367"/>
    <w:rsid w:val="0051678F"/>
    <w:rsid w:val="005640F4"/>
    <w:rsid w:val="0057250A"/>
    <w:rsid w:val="005C573F"/>
    <w:rsid w:val="006F2B7F"/>
    <w:rsid w:val="007C2BAF"/>
    <w:rsid w:val="009F46E5"/>
    <w:rsid w:val="00B43DE6"/>
    <w:rsid w:val="00C075C0"/>
    <w:rsid w:val="00C3310E"/>
    <w:rsid w:val="00CB2F8E"/>
    <w:rsid w:val="00CE1FCE"/>
    <w:rsid w:val="00F455A6"/>
    <w:rsid w:val="00F5401F"/>
    <w:rsid w:val="00F80D55"/>
    <w:rsid w:val="00F8401A"/>
    <w:rsid w:val="00FB1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6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76E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C3310E"/>
    <w:pPr>
      <w:widowControl w:val="0"/>
      <w:ind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3310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skrebova</dc:creator>
  <cp:keywords/>
  <dc:description/>
  <cp:lastModifiedBy>skrebova</cp:lastModifiedBy>
  <cp:revision>17</cp:revision>
  <dcterms:created xsi:type="dcterms:W3CDTF">2016-02-17T13:52:00Z</dcterms:created>
  <dcterms:modified xsi:type="dcterms:W3CDTF">2016-04-04T06:35:00Z</dcterms:modified>
</cp:coreProperties>
</file>