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79" w:rsidRPr="00D10B79" w:rsidRDefault="003A276E" w:rsidP="00D10B79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444267" w:rsidRPr="00D10B79" w:rsidRDefault="00444267" w:rsidP="0024579F">
      <w:pPr>
        <w:widowControl w:val="0"/>
        <w:numPr>
          <w:ilvl w:val="0"/>
          <w:numId w:val="2"/>
        </w:numPr>
        <w:spacing w:line="276" w:lineRule="auto"/>
        <w:rPr>
          <w:szCs w:val="28"/>
        </w:rPr>
      </w:pPr>
      <w:r w:rsidRPr="00D10B79">
        <w:rPr>
          <w:szCs w:val="28"/>
        </w:rPr>
        <w:t>инициирование совместных проектов в области развития городской инфраструктуры в рамках деятельности совместной рабочей группы по трансферу технологий между Правительством Санкт-Петербурга и Министерством экологии, сельского, водного и лесного хозяйства Австрии;</w:t>
      </w:r>
    </w:p>
    <w:p w:rsidR="00444267" w:rsidRPr="00444267" w:rsidRDefault="00444267" w:rsidP="00D233BA">
      <w:pPr>
        <w:widowControl w:val="0"/>
        <w:numPr>
          <w:ilvl w:val="0"/>
          <w:numId w:val="2"/>
        </w:numPr>
        <w:spacing w:line="276" w:lineRule="auto"/>
        <w:rPr>
          <w:szCs w:val="28"/>
        </w:rPr>
      </w:pPr>
      <w:r w:rsidRPr="00444267">
        <w:rPr>
          <w:szCs w:val="28"/>
        </w:rPr>
        <w:t>Привлечение австрийских компаний для реализации проектов в области строительства, защиты о</w:t>
      </w:r>
      <w:bookmarkStart w:id="0" w:name="_GoBack"/>
      <w:bookmarkEnd w:id="0"/>
      <w:r w:rsidRPr="00444267">
        <w:rPr>
          <w:szCs w:val="28"/>
        </w:rPr>
        <w:t>кружающей среды и обращения с отходами;</w:t>
      </w:r>
    </w:p>
    <w:p w:rsidR="00444267" w:rsidRPr="00444267" w:rsidRDefault="00444267" w:rsidP="00D233BA">
      <w:pPr>
        <w:widowControl w:val="0"/>
        <w:numPr>
          <w:ilvl w:val="0"/>
          <w:numId w:val="2"/>
        </w:numPr>
        <w:spacing w:line="276" w:lineRule="auto"/>
        <w:rPr>
          <w:szCs w:val="28"/>
        </w:rPr>
      </w:pPr>
      <w:r w:rsidRPr="00444267">
        <w:rPr>
          <w:szCs w:val="28"/>
        </w:rPr>
        <w:t>Сотрудничество в области образования по проектам Комитета по образованию и организации «</w:t>
      </w:r>
      <w:proofErr w:type="spellStart"/>
      <w:r w:rsidRPr="00444267">
        <w:rPr>
          <w:szCs w:val="28"/>
        </w:rPr>
        <w:t>КультурКонтакт</w:t>
      </w:r>
      <w:proofErr w:type="spellEnd"/>
      <w:r w:rsidRPr="00444267">
        <w:rPr>
          <w:szCs w:val="28"/>
        </w:rPr>
        <w:t>. Австрия»;</w:t>
      </w:r>
    </w:p>
    <w:p w:rsidR="00444267" w:rsidRPr="00444267" w:rsidRDefault="00444267" w:rsidP="00D233BA">
      <w:pPr>
        <w:numPr>
          <w:ilvl w:val="0"/>
          <w:numId w:val="2"/>
        </w:numPr>
        <w:spacing w:line="276" w:lineRule="auto"/>
        <w:rPr>
          <w:szCs w:val="28"/>
        </w:rPr>
      </w:pPr>
      <w:r w:rsidRPr="00444267">
        <w:rPr>
          <w:szCs w:val="28"/>
        </w:rPr>
        <w:t>Продвижение Санкт-Петербурга как туристического центра на австрийском рынке;</w:t>
      </w:r>
    </w:p>
    <w:p w:rsidR="003A276E" w:rsidRPr="00444267" w:rsidRDefault="00444267" w:rsidP="00D233BA">
      <w:pPr>
        <w:numPr>
          <w:ilvl w:val="0"/>
          <w:numId w:val="2"/>
        </w:numPr>
        <w:spacing w:line="276" w:lineRule="auto"/>
        <w:rPr>
          <w:szCs w:val="28"/>
        </w:rPr>
      </w:pPr>
      <w:r w:rsidRPr="00444267">
        <w:rPr>
          <w:szCs w:val="28"/>
        </w:rPr>
        <w:t xml:space="preserve">Развитие сотрудничества с городом-партнером </w:t>
      </w:r>
      <w:proofErr w:type="spellStart"/>
      <w:r w:rsidRPr="00444267">
        <w:rPr>
          <w:szCs w:val="28"/>
        </w:rPr>
        <w:t>Грацем</w:t>
      </w:r>
      <w:proofErr w:type="spellEnd"/>
      <w:r w:rsidRPr="00444267">
        <w:rPr>
          <w:szCs w:val="28"/>
        </w:rPr>
        <w:t>.</w:t>
      </w:r>
    </w:p>
    <w:p w:rsidR="00F5401F" w:rsidRDefault="00F5401F" w:rsidP="00D233BA">
      <w:pPr>
        <w:spacing w:line="276" w:lineRule="auto"/>
      </w:pPr>
    </w:p>
    <w:p w:rsidR="004440A5" w:rsidRDefault="004440A5" w:rsidP="00D233BA">
      <w:pPr>
        <w:spacing w:line="276" w:lineRule="auto"/>
      </w:pPr>
    </w:p>
    <w:p w:rsidR="003A276E" w:rsidRDefault="004440A5" w:rsidP="00D233BA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444267" w:rsidRPr="00095227" w:rsidRDefault="00444267" w:rsidP="00D233BA">
      <w:pPr>
        <w:spacing w:line="276" w:lineRule="auto"/>
        <w:ind w:firstLine="720"/>
        <w:rPr>
          <w:bCs/>
          <w:szCs w:val="28"/>
        </w:rPr>
      </w:pPr>
      <w:r w:rsidRPr="00095227">
        <w:rPr>
          <w:b/>
          <w:bCs/>
          <w:szCs w:val="28"/>
        </w:rPr>
        <w:t>В июне 2011 года</w:t>
      </w:r>
      <w:r w:rsidRPr="00095227">
        <w:rPr>
          <w:bCs/>
          <w:szCs w:val="28"/>
        </w:rPr>
        <w:t xml:space="preserve"> состоялся визит в Санкт-Петербург заместителя Министра сельского и лесного хозяйства, окружающей среды и водного хозяйства господина </w:t>
      </w:r>
      <w:proofErr w:type="spellStart"/>
      <w:r w:rsidRPr="00095227">
        <w:rPr>
          <w:bCs/>
          <w:szCs w:val="28"/>
        </w:rPr>
        <w:t>Л.Царера</w:t>
      </w:r>
      <w:proofErr w:type="spellEnd"/>
      <w:r w:rsidRPr="00095227">
        <w:rPr>
          <w:bCs/>
          <w:szCs w:val="28"/>
        </w:rPr>
        <w:t xml:space="preserve"> для участия в Петербургском международном экономическом форуме.</w:t>
      </w:r>
      <w:r w:rsidR="00095227" w:rsidRPr="00095227">
        <w:rPr>
          <w:bCs/>
          <w:szCs w:val="28"/>
        </w:rPr>
        <w:br/>
      </w:r>
      <w:r w:rsidRPr="00095227">
        <w:rPr>
          <w:bCs/>
          <w:szCs w:val="28"/>
        </w:rPr>
        <w:t xml:space="preserve"> В ходе визита был подписан </w:t>
      </w:r>
      <w:r w:rsidRPr="00095227">
        <w:rPr>
          <w:b/>
          <w:bCs/>
          <w:szCs w:val="28"/>
        </w:rPr>
        <w:t xml:space="preserve">Протокол между Правительством </w:t>
      </w:r>
      <w:r w:rsidR="00095227" w:rsidRPr="00095227">
        <w:rPr>
          <w:b/>
          <w:bCs/>
          <w:szCs w:val="28"/>
        </w:rPr>
        <w:br/>
      </w:r>
      <w:r w:rsidRPr="00095227">
        <w:rPr>
          <w:b/>
          <w:bCs/>
          <w:szCs w:val="28"/>
        </w:rPr>
        <w:t>Санкт-Петербурга и Министерством экологии, сельского, водного и лесного хозяйства Австрии о сотрудничестве в сфере трансфера технологий</w:t>
      </w:r>
      <w:r w:rsidRPr="00095227">
        <w:rPr>
          <w:bCs/>
          <w:szCs w:val="28"/>
        </w:rPr>
        <w:t>.</w:t>
      </w:r>
      <w:r w:rsidR="004440A5">
        <w:rPr>
          <w:bCs/>
          <w:szCs w:val="28"/>
        </w:rPr>
        <w:t xml:space="preserve"> Заседания рабочей группы состоялись в марте 2012 года в Вене, декабре 2012 года в Санкт-Петербурге и феврале 2014 года в Вене. </w:t>
      </w:r>
    </w:p>
    <w:p w:rsidR="00444267" w:rsidRPr="00095227" w:rsidRDefault="00444267" w:rsidP="00D233BA">
      <w:pPr>
        <w:pStyle w:val="2"/>
        <w:spacing w:line="276" w:lineRule="auto"/>
        <w:ind w:firstLine="709"/>
        <w:rPr>
          <w:rFonts w:ascii="Times New Roman" w:hAnsi="Times New Roman"/>
          <w:szCs w:val="28"/>
        </w:rPr>
      </w:pPr>
      <w:r w:rsidRPr="00095227">
        <w:rPr>
          <w:rFonts w:ascii="Times New Roman" w:hAnsi="Times New Roman"/>
          <w:b/>
          <w:szCs w:val="28"/>
        </w:rPr>
        <w:t xml:space="preserve">В апреле 2011 года </w:t>
      </w:r>
      <w:r w:rsidRPr="00095227">
        <w:rPr>
          <w:rFonts w:ascii="Times New Roman" w:hAnsi="Times New Roman"/>
          <w:szCs w:val="28"/>
        </w:rPr>
        <w:t xml:space="preserve">по случаю 10-летия партнерских отношений Санкт-Петербург посетила делегация </w:t>
      </w:r>
      <w:proofErr w:type="spellStart"/>
      <w:r w:rsidRPr="00095227">
        <w:rPr>
          <w:rFonts w:ascii="Times New Roman" w:hAnsi="Times New Roman"/>
          <w:szCs w:val="28"/>
        </w:rPr>
        <w:t>г.Граца</w:t>
      </w:r>
      <w:proofErr w:type="spellEnd"/>
      <w:r w:rsidRPr="00095227">
        <w:rPr>
          <w:rFonts w:ascii="Times New Roman" w:hAnsi="Times New Roman"/>
          <w:szCs w:val="28"/>
        </w:rPr>
        <w:t>.</w:t>
      </w:r>
    </w:p>
    <w:p w:rsidR="00444267" w:rsidRPr="00614B7E" w:rsidRDefault="00444267" w:rsidP="00D233BA">
      <w:pPr>
        <w:pStyle w:val="a4"/>
        <w:spacing w:after="0" w:line="276" w:lineRule="auto"/>
        <w:ind w:firstLine="708"/>
        <w:rPr>
          <w:szCs w:val="28"/>
        </w:rPr>
      </w:pPr>
      <w:r w:rsidRPr="00095227">
        <w:rPr>
          <w:b/>
          <w:szCs w:val="28"/>
        </w:rPr>
        <w:t>В июле 2012 года</w:t>
      </w:r>
      <w:r w:rsidRPr="00095227">
        <w:rPr>
          <w:szCs w:val="28"/>
        </w:rPr>
        <w:t xml:space="preserve"> в Санкт-Петербурге в Смольном состоялась встреча Губернатора Санкт-Петербурга Г.С.Полтавченко с председателем Правления и генеральным директором компании AVL </w:t>
      </w:r>
      <w:proofErr w:type="spellStart"/>
      <w:r w:rsidRPr="00095227">
        <w:rPr>
          <w:szCs w:val="28"/>
        </w:rPr>
        <w:t>List</w:t>
      </w:r>
      <w:proofErr w:type="spellEnd"/>
      <w:r w:rsidRPr="00095227">
        <w:rPr>
          <w:szCs w:val="28"/>
        </w:rPr>
        <w:t xml:space="preserve"> GMBH, председателем совета Технического университета города </w:t>
      </w:r>
      <w:proofErr w:type="spellStart"/>
      <w:r w:rsidRPr="00095227">
        <w:rPr>
          <w:szCs w:val="28"/>
        </w:rPr>
        <w:t>Грац</w:t>
      </w:r>
      <w:proofErr w:type="spellEnd"/>
      <w:r w:rsidRPr="00095227">
        <w:rPr>
          <w:szCs w:val="28"/>
        </w:rPr>
        <w:t xml:space="preserve"> (Австрия), председателем Австрийско-Российского делового совета профессором Хельмутом Листом. Итогом встречи стал</w:t>
      </w:r>
      <w:r w:rsidRPr="004440A5">
        <w:rPr>
          <w:szCs w:val="28"/>
        </w:rPr>
        <w:t>о подписани</w:t>
      </w:r>
      <w:r w:rsidRPr="00614B7E">
        <w:rPr>
          <w:szCs w:val="28"/>
        </w:rPr>
        <w:t xml:space="preserve">е Соглашения о создании Центра компетенций по разработке двигателей и трансмиссий между AVL </w:t>
      </w:r>
      <w:proofErr w:type="spellStart"/>
      <w:r w:rsidRPr="00614B7E">
        <w:rPr>
          <w:szCs w:val="28"/>
        </w:rPr>
        <w:t>List</w:t>
      </w:r>
      <w:proofErr w:type="spellEnd"/>
      <w:r w:rsidRPr="00614B7E">
        <w:rPr>
          <w:szCs w:val="28"/>
        </w:rPr>
        <w:t xml:space="preserve"> GMBH и Санкт-Петербургским государственным Политехническим университетом.</w:t>
      </w:r>
    </w:p>
    <w:p w:rsidR="00444267" w:rsidRPr="00095227" w:rsidRDefault="00444267" w:rsidP="00D233BA">
      <w:pPr>
        <w:spacing w:line="276" w:lineRule="auto"/>
        <w:rPr>
          <w:szCs w:val="28"/>
        </w:rPr>
      </w:pPr>
      <w:r w:rsidRPr="00095227">
        <w:rPr>
          <w:b/>
          <w:szCs w:val="28"/>
        </w:rPr>
        <w:t xml:space="preserve">В феврале 2012 года </w:t>
      </w:r>
      <w:r w:rsidRPr="00095227">
        <w:rPr>
          <w:szCs w:val="28"/>
        </w:rPr>
        <w:t xml:space="preserve">состоялась церемония передачи в фонды Российской Национальной библиотеки уникального издания Петера </w:t>
      </w:r>
      <w:proofErr w:type="spellStart"/>
      <w:r w:rsidRPr="00095227">
        <w:rPr>
          <w:szCs w:val="28"/>
        </w:rPr>
        <w:t>Сиксля</w:t>
      </w:r>
      <w:proofErr w:type="spellEnd"/>
      <w:r w:rsidRPr="00095227">
        <w:rPr>
          <w:szCs w:val="28"/>
        </w:rPr>
        <w:t xml:space="preserve"> (Австрия) «Советские граждане, погибшие в Австрии в годы Второй мировой войны, и места их захоронения. Книга памяти». </w:t>
      </w:r>
    </w:p>
    <w:p w:rsidR="00444267" w:rsidRPr="004440A5" w:rsidRDefault="00444267" w:rsidP="00D233BA">
      <w:pPr>
        <w:pStyle w:val="2"/>
        <w:spacing w:line="276" w:lineRule="auto"/>
        <w:ind w:firstLine="709"/>
        <w:rPr>
          <w:rFonts w:ascii="Times New Roman" w:hAnsi="Times New Roman"/>
          <w:szCs w:val="28"/>
        </w:rPr>
      </w:pPr>
      <w:r w:rsidRPr="004440A5">
        <w:rPr>
          <w:rFonts w:ascii="Times New Roman" w:hAnsi="Times New Roman"/>
          <w:b/>
          <w:szCs w:val="28"/>
        </w:rPr>
        <w:t>В ноябре 2013 года</w:t>
      </w:r>
      <w:r w:rsidRPr="004440A5">
        <w:rPr>
          <w:rFonts w:ascii="Times New Roman" w:hAnsi="Times New Roman"/>
          <w:szCs w:val="28"/>
        </w:rPr>
        <w:t xml:space="preserve"> </w:t>
      </w:r>
      <w:r w:rsidR="00095227" w:rsidRPr="004440A5">
        <w:rPr>
          <w:rFonts w:ascii="Times New Roman" w:hAnsi="Times New Roman"/>
          <w:szCs w:val="28"/>
          <w:lang w:val="ru-RU"/>
        </w:rPr>
        <w:t xml:space="preserve">состоялся визит в </w:t>
      </w:r>
      <w:r w:rsidRPr="00095227">
        <w:rPr>
          <w:rFonts w:ascii="Times New Roman" w:hAnsi="Times New Roman"/>
          <w:szCs w:val="28"/>
        </w:rPr>
        <w:t>Санкт-Петербург заместител</w:t>
      </w:r>
      <w:r w:rsidR="00095227" w:rsidRPr="00095227">
        <w:rPr>
          <w:rFonts w:ascii="Times New Roman" w:hAnsi="Times New Roman"/>
          <w:szCs w:val="28"/>
          <w:lang w:val="ru-RU"/>
        </w:rPr>
        <w:t>я</w:t>
      </w:r>
      <w:r w:rsidRPr="00095227">
        <w:rPr>
          <w:rFonts w:ascii="Times New Roman" w:hAnsi="Times New Roman"/>
          <w:szCs w:val="28"/>
        </w:rPr>
        <w:t xml:space="preserve"> мэра </w:t>
      </w:r>
      <w:proofErr w:type="spellStart"/>
      <w:r w:rsidRPr="00095227">
        <w:rPr>
          <w:rFonts w:ascii="Times New Roman" w:hAnsi="Times New Roman"/>
          <w:szCs w:val="28"/>
        </w:rPr>
        <w:t>Граца</w:t>
      </w:r>
      <w:proofErr w:type="spellEnd"/>
      <w:r w:rsidRPr="00095227">
        <w:rPr>
          <w:rFonts w:ascii="Times New Roman" w:hAnsi="Times New Roman"/>
          <w:szCs w:val="28"/>
        </w:rPr>
        <w:t xml:space="preserve"> Март</w:t>
      </w:r>
      <w:r w:rsidRPr="004440A5">
        <w:rPr>
          <w:rFonts w:ascii="Times New Roman" w:hAnsi="Times New Roman"/>
          <w:szCs w:val="28"/>
        </w:rPr>
        <w:t xml:space="preserve">ина </w:t>
      </w:r>
      <w:proofErr w:type="spellStart"/>
      <w:r w:rsidRPr="004440A5">
        <w:rPr>
          <w:rFonts w:ascii="Times New Roman" w:hAnsi="Times New Roman"/>
          <w:szCs w:val="28"/>
        </w:rPr>
        <w:t>Шрёк</w:t>
      </w:r>
      <w:proofErr w:type="spellEnd"/>
      <w:r w:rsidRPr="004440A5">
        <w:rPr>
          <w:rFonts w:ascii="Times New Roman" w:hAnsi="Times New Roman"/>
          <w:szCs w:val="28"/>
        </w:rPr>
        <w:t xml:space="preserve">.  </w:t>
      </w:r>
    </w:p>
    <w:p w:rsidR="00444267" w:rsidRPr="004440A5" w:rsidRDefault="00095227" w:rsidP="00D233BA">
      <w:pPr>
        <w:pStyle w:val="a4"/>
        <w:spacing w:after="0" w:line="276" w:lineRule="auto"/>
        <w:rPr>
          <w:szCs w:val="28"/>
        </w:rPr>
      </w:pPr>
      <w:r w:rsidRPr="004440A5">
        <w:rPr>
          <w:b/>
          <w:szCs w:val="28"/>
        </w:rPr>
        <w:lastRenderedPageBreak/>
        <w:t>В о</w:t>
      </w:r>
      <w:r w:rsidR="00444267" w:rsidRPr="004440A5">
        <w:rPr>
          <w:b/>
          <w:szCs w:val="28"/>
        </w:rPr>
        <w:t>ктябр</w:t>
      </w:r>
      <w:r w:rsidRPr="004440A5">
        <w:rPr>
          <w:b/>
          <w:szCs w:val="28"/>
        </w:rPr>
        <w:t>е</w:t>
      </w:r>
      <w:r w:rsidR="00444267" w:rsidRPr="004440A5">
        <w:rPr>
          <w:b/>
          <w:szCs w:val="28"/>
        </w:rPr>
        <w:t xml:space="preserve"> 2013 года</w:t>
      </w:r>
      <w:r w:rsidR="00444267" w:rsidRPr="004440A5">
        <w:rPr>
          <w:szCs w:val="28"/>
        </w:rPr>
        <w:t xml:space="preserve"> </w:t>
      </w:r>
      <w:r w:rsidRPr="004440A5">
        <w:rPr>
          <w:szCs w:val="28"/>
        </w:rPr>
        <w:t xml:space="preserve">состоялся визит в Санкт-Петербург </w:t>
      </w:r>
      <w:r w:rsidR="00444267" w:rsidRPr="004440A5">
        <w:rPr>
          <w:szCs w:val="28"/>
        </w:rPr>
        <w:t>федерального министра образования, искусства и культуры Австрийской Республики Клаудии Шмидт</w:t>
      </w:r>
      <w:r w:rsidRPr="004440A5">
        <w:rPr>
          <w:szCs w:val="28"/>
        </w:rPr>
        <w:t>.</w:t>
      </w:r>
    </w:p>
    <w:p w:rsidR="00D233BA" w:rsidRPr="004440A5" w:rsidRDefault="00D233BA" w:rsidP="00D233BA">
      <w:pPr>
        <w:pStyle w:val="21"/>
        <w:spacing w:after="0" w:line="276" w:lineRule="auto"/>
        <w:ind w:left="0"/>
      </w:pPr>
      <w:r w:rsidRPr="004440A5">
        <w:rPr>
          <w:b/>
          <w:szCs w:val="28"/>
        </w:rPr>
        <w:t xml:space="preserve">В январе 2015 года </w:t>
      </w:r>
      <w:r w:rsidRPr="004440A5">
        <w:rPr>
          <w:szCs w:val="28"/>
        </w:rPr>
        <w:t>представители Городского Туристско-информационного Центра приняли участие в Международной туристской выставке «</w:t>
      </w:r>
      <w:proofErr w:type="spellStart"/>
      <w:r w:rsidRPr="004440A5">
        <w:rPr>
          <w:szCs w:val="28"/>
        </w:rPr>
        <w:t>Ferein-Messe</w:t>
      </w:r>
      <w:proofErr w:type="spellEnd"/>
      <w:r w:rsidRPr="004440A5">
        <w:rPr>
          <w:szCs w:val="28"/>
        </w:rPr>
        <w:t xml:space="preserve"> </w:t>
      </w:r>
      <w:proofErr w:type="spellStart"/>
      <w:r w:rsidRPr="004440A5">
        <w:rPr>
          <w:szCs w:val="28"/>
        </w:rPr>
        <w:t>Wien</w:t>
      </w:r>
      <w:proofErr w:type="spellEnd"/>
      <w:r w:rsidRPr="004440A5">
        <w:rPr>
          <w:szCs w:val="28"/>
        </w:rPr>
        <w:t>» в Вене.</w:t>
      </w:r>
    </w:p>
    <w:p w:rsidR="00444267" w:rsidRPr="00D233BA" w:rsidRDefault="00444267" w:rsidP="00D233BA">
      <w:pPr>
        <w:spacing w:line="276" w:lineRule="auto"/>
        <w:ind w:firstLine="708"/>
        <w:rPr>
          <w:bCs/>
          <w:iCs/>
          <w:szCs w:val="28"/>
        </w:rPr>
      </w:pPr>
      <w:r w:rsidRPr="004440A5">
        <w:rPr>
          <w:b/>
          <w:bCs/>
          <w:iCs/>
          <w:szCs w:val="28"/>
        </w:rPr>
        <w:t>В сентябре 2015 года</w:t>
      </w:r>
      <w:r w:rsidRPr="004440A5">
        <w:rPr>
          <w:bCs/>
          <w:iCs/>
          <w:szCs w:val="28"/>
        </w:rPr>
        <w:t xml:space="preserve"> п</w:t>
      </w:r>
      <w:r w:rsidRPr="00D233BA">
        <w:rPr>
          <w:bCs/>
          <w:iCs/>
          <w:szCs w:val="28"/>
        </w:rPr>
        <w:t>редставители Санкт-Петербурга приняли участие в заседании Российско-Австри</w:t>
      </w:r>
      <w:r w:rsidR="004440A5" w:rsidRPr="00D233BA">
        <w:rPr>
          <w:bCs/>
          <w:iCs/>
          <w:szCs w:val="28"/>
        </w:rPr>
        <w:t>йского делового совета в Москве.</w:t>
      </w:r>
    </w:p>
    <w:p w:rsidR="003A276E" w:rsidRPr="00D233BA" w:rsidRDefault="00444267" w:rsidP="00D233BA">
      <w:pPr>
        <w:spacing w:line="276" w:lineRule="auto"/>
      </w:pPr>
      <w:r w:rsidRPr="00D233BA">
        <w:rPr>
          <w:b/>
        </w:rPr>
        <w:t>В декабре 2015 года</w:t>
      </w:r>
      <w:r w:rsidRPr="00D233BA">
        <w:t xml:space="preserve"> в Санкт-Петербурге на базе </w:t>
      </w:r>
      <w:proofErr w:type="spellStart"/>
      <w:r w:rsidRPr="00D233BA">
        <w:t>СПбАППО</w:t>
      </w:r>
      <w:proofErr w:type="spellEnd"/>
      <w:r w:rsidRPr="00D233BA">
        <w:t xml:space="preserve"> </w:t>
      </w:r>
      <w:r w:rsidR="004440A5" w:rsidRPr="00D233BA">
        <w:t xml:space="preserve">состоялась </w:t>
      </w:r>
      <w:r w:rsidRPr="00D233BA">
        <w:t>городск</w:t>
      </w:r>
      <w:r w:rsidR="004440A5" w:rsidRPr="00D233BA">
        <w:t>ая</w:t>
      </w:r>
      <w:r w:rsidRPr="00D233BA">
        <w:t xml:space="preserve"> конференци</w:t>
      </w:r>
      <w:r w:rsidR="004440A5" w:rsidRPr="00D233BA">
        <w:t>я</w:t>
      </w:r>
      <w:r w:rsidRPr="00D233BA">
        <w:t xml:space="preserve"> с международным участием «Многообразие образовательных практик: опыт Санкт-Петербурга и Вены», посвященной 20-летию сотрудничества </w:t>
      </w:r>
      <w:r w:rsidR="004440A5" w:rsidRPr="00D233BA">
        <w:t>организации «</w:t>
      </w:r>
      <w:proofErr w:type="spellStart"/>
      <w:r w:rsidR="004440A5" w:rsidRPr="00D233BA">
        <w:t>КультурКонтакт</w:t>
      </w:r>
      <w:proofErr w:type="spellEnd"/>
      <w:r w:rsidR="004440A5" w:rsidRPr="00D233BA">
        <w:t xml:space="preserve"> Австрия» </w:t>
      </w:r>
      <w:r w:rsidRPr="00D233BA">
        <w:t xml:space="preserve">Федерального министерства образования и по делам женщин </w:t>
      </w:r>
      <w:r w:rsidR="004440A5" w:rsidRPr="00D233BA">
        <w:t>Австрии</w:t>
      </w:r>
      <w:r w:rsidRPr="00D233BA">
        <w:t xml:space="preserve"> и </w:t>
      </w:r>
      <w:r w:rsidR="004440A5" w:rsidRPr="00D233BA">
        <w:t>Комитета по образованию.</w:t>
      </w:r>
    </w:p>
    <w:p w:rsidR="00444267" w:rsidRDefault="00444267" w:rsidP="00D233BA">
      <w:pPr>
        <w:spacing w:line="276" w:lineRule="auto"/>
        <w:rPr>
          <w:b/>
          <w:szCs w:val="28"/>
          <w:shd w:val="clear" w:color="auto" w:fill="FFFFFF"/>
        </w:rPr>
      </w:pPr>
    </w:p>
    <w:p w:rsidR="003A276E" w:rsidRDefault="003A276E" w:rsidP="00D233BA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3A276E" w:rsidRPr="00C30453" w:rsidRDefault="003A276E" w:rsidP="00D233BA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D233BA" w:rsidP="00D233BA">
      <w:pPr>
        <w:spacing w:line="276" w:lineRule="auto"/>
        <w:ind w:firstLine="0"/>
      </w:pPr>
      <w:r>
        <w:t xml:space="preserve">Неронова Мария Васильевна, специалист 1-й категории отдела стран Центральной и Южной Европы, США. Канады и Израиля Управления международного сотрудничества </w:t>
      </w:r>
    </w:p>
    <w:p w:rsidR="00D233BA" w:rsidRPr="00D233BA" w:rsidRDefault="00D233BA" w:rsidP="00D233BA">
      <w:pPr>
        <w:spacing w:line="276" w:lineRule="auto"/>
        <w:ind w:firstLine="0"/>
      </w:pPr>
      <w:r w:rsidRPr="00D233BA">
        <w:t>тел. (812) 576 79 04</w:t>
      </w:r>
    </w:p>
    <w:p w:rsidR="00D233BA" w:rsidRPr="00D233BA" w:rsidRDefault="00D233BA" w:rsidP="00D233BA">
      <w:pPr>
        <w:spacing w:line="276" w:lineRule="auto"/>
        <w:ind w:firstLine="0"/>
      </w:pPr>
      <w:r w:rsidRPr="00D233BA">
        <w:t>neronova@kvs.gov.spb.ru</w:t>
      </w:r>
    </w:p>
    <w:p w:rsidR="00D233BA" w:rsidRDefault="00D233BA" w:rsidP="00D233BA">
      <w:pPr>
        <w:spacing w:line="276" w:lineRule="auto"/>
        <w:ind w:firstLine="0"/>
      </w:pPr>
    </w:p>
    <w:p w:rsidR="003A276E" w:rsidRDefault="003A276E" w:rsidP="00D233BA">
      <w:pPr>
        <w:spacing w:line="276" w:lineRule="auto"/>
      </w:pPr>
    </w:p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5227"/>
    <w:rsid w:val="000961DE"/>
    <w:rsid w:val="003A276E"/>
    <w:rsid w:val="004440A5"/>
    <w:rsid w:val="00444267"/>
    <w:rsid w:val="00467367"/>
    <w:rsid w:val="00614B7E"/>
    <w:rsid w:val="00D10B79"/>
    <w:rsid w:val="00D233BA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2"/>
    <w:basedOn w:val="a"/>
    <w:link w:val="20"/>
    <w:rsid w:val="00444267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444267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iPriority w:val="99"/>
    <w:semiHidden/>
    <w:unhideWhenUsed/>
    <w:rsid w:val="004442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4267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4442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426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Неронова Мария Васильевна</cp:lastModifiedBy>
  <cp:revision>6</cp:revision>
  <dcterms:created xsi:type="dcterms:W3CDTF">2016-02-17T13:52:00Z</dcterms:created>
  <dcterms:modified xsi:type="dcterms:W3CDTF">2016-03-04T10:05:00Z</dcterms:modified>
</cp:coreProperties>
</file>